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2" w:rsidRPr="00C36833" w:rsidRDefault="00C36833" w:rsidP="00C36833">
      <w:pPr>
        <w:jc w:val="center"/>
        <w:rPr>
          <w:b/>
          <w:sz w:val="28"/>
        </w:rPr>
      </w:pPr>
      <w:r w:rsidRPr="00C36833">
        <w:rPr>
          <w:b/>
          <w:sz w:val="28"/>
        </w:rPr>
        <w:t>Расписание элективных предметов 10-11 класс МОУ СШ №7</w:t>
      </w:r>
    </w:p>
    <w:p w:rsidR="00C36833" w:rsidRPr="00C36833" w:rsidRDefault="00C36833" w:rsidP="00C36833">
      <w:pPr>
        <w:jc w:val="center"/>
        <w:rPr>
          <w:b/>
          <w:sz w:val="28"/>
        </w:rPr>
      </w:pPr>
    </w:p>
    <w:tbl>
      <w:tblPr>
        <w:tblStyle w:val="a3"/>
        <w:tblW w:w="5000" w:type="pct"/>
        <w:tblLook w:val="04A0"/>
      </w:tblPr>
      <w:tblGrid>
        <w:gridCol w:w="2834"/>
        <w:gridCol w:w="2835"/>
        <w:gridCol w:w="2835"/>
        <w:gridCol w:w="2835"/>
        <w:gridCol w:w="2835"/>
      </w:tblGrid>
      <w:tr w:rsidR="00C36833" w:rsidRPr="00C36833" w:rsidTr="00C36833">
        <w:tc>
          <w:tcPr>
            <w:tcW w:w="1000" w:type="pct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  <w:sz w:val="28"/>
              </w:rPr>
            </w:pPr>
            <w:r w:rsidRPr="00C36833">
              <w:rPr>
                <w:b/>
                <w:sz w:val="28"/>
              </w:rPr>
              <w:t>Понедельник</w:t>
            </w:r>
          </w:p>
        </w:tc>
        <w:tc>
          <w:tcPr>
            <w:tcW w:w="1000" w:type="pct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  <w:sz w:val="28"/>
              </w:rPr>
            </w:pPr>
            <w:r w:rsidRPr="00C36833">
              <w:rPr>
                <w:b/>
                <w:sz w:val="28"/>
              </w:rPr>
              <w:t>Вторник</w:t>
            </w:r>
          </w:p>
        </w:tc>
        <w:tc>
          <w:tcPr>
            <w:tcW w:w="1000" w:type="pct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  <w:sz w:val="28"/>
              </w:rPr>
            </w:pPr>
            <w:r w:rsidRPr="00C36833">
              <w:rPr>
                <w:b/>
                <w:sz w:val="28"/>
              </w:rPr>
              <w:t>Среда</w:t>
            </w:r>
          </w:p>
        </w:tc>
        <w:tc>
          <w:tcPr>
            <w:tcW w:w="1000" w:type="pct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  <w:sz w:val="28"/>
              </w:rPr>
            </w:pPr>
            <w:r w:rsidRPr="00C36833">
              <w:rPr>
                <w:b/>
                <w:sz w:val="28"/>
              </w:rPr>
              <w:t>Четверг</w:t>
            </w:r>
          </w:p>
        </w:tc>
        <w:tc>
          <w:tcPr>
            <w:tcW w:w="1000" w:type="pct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  <w:sz w:val="28"/>
              </w:rPr>
            </w:pPr>
            <w:r w:rsidRPr="00C36833">
              <w:rPr>
                <w:b/>
                <w:sz w:val="28"/>
              </w:rPr>
              <w:t>Пятница</w:t>
            </w:r>
          </w:p>
        </w:tc>
      </w:tr>
      <w:tr w:rsidR="00C36833" w:rsidTr="00C36833">
        <w:tc>
          <w:tcPr>
            <w:tcW w:w="5000" w:type="pct"/>
            <w:gridSpan w:val="5"/>
          </w:tcPr>
          <w:p w:rsidR="00C36833" w:rsidRPr="00C36833" w:rsidRDefault="00C36833" w:rsidP="00C36833">
            <w:pPr>
              <w:ind w:firstLine="0"/>
              <w:jc w:val="center"/>
              <w:rPr>
                <w:b/>
              </w:rPr>
            </w:pPr>
            <w:r w:rsidRPr="00C36833">
              <w:rPr>
                <w:b/>
              </w:rPr>
              <w:t>10 класс</w:t>
            </w:r>
          </w:p>
        </w:tc>
      </w:tr>
      <w:tr w:rsidR="00C36833" w:rsidTr="00C36833">
        <w:tc>
          <w:tcPr>
            <w:tcW w:w="1000" w:type="pct"/>
          </w:tcPr>
          <w:p w:rsidR="00166995" w:rsidRPr="00997FAA" w:rsidRDefault="00997FAA">
            <w:pPr>
              <w:ind w:firstLine="0"/>
            </w:pPr>
            <w:r w:rsidRPr="00997FAA">
              <w:t>Химик</w:t>
            </w:r>
          </w:p>
          <w:p w:rsidR="00997FAA" w:rsidRDefault="00997FAA">
            <w:pPr>
              <w:ind w:firstLine="0"/>
            </w:pPr>
            <w:r w:rsidRPr="00997FAA">
              <w:t>Терехина А.И.</w:t>
            </w:r>
          </w:p>
        </w:tc>
        <w:tc>
          <w:tcPr>
            <w:tcW w:w="1000" w:type="pct"/>
          </w:tcPr>
          <w:p w:rsidR="00997FAA" w:rsidRPr="00166995" w:rsidRDefault="00997FAA" w:rsidP="00997FAA">
            <w:pPr>
              <w:ind w:firstLine="0"/>
              <w:rPr>
                <w:rFonts w:eastAsia="Arial"/>
                <w:color w:val="000000"/>
                <w:szCs w:val="32"/>
              </w:rPr>
            </w:pPr>
            <w:r w:rsidRPr="00166995">
              <w:rPr>
                <w:rFonts w:eastAsia="Arial"/>
                <w:color w:val="000000"/>
                <w:szCs w:val="32"/>
              </w:rPr>
              <w:t>Теория написания сочинений</w:t>
            </w:r>
          </w:p>
          <w:p w:rsidR="00C36833" w:rsidRDefault="00997FAA" w:rsidP="00997FAA">
            <w:pPr>
              <w:ind w:firstLine="0"/>
            </w:pPr>
            <w:r w:rsidRPr="00166995">
              <w:rPr>
                <w:rFonts w:eastAsia="Arial"/>
                <w:color w:val="000000"/>
                <w:szCs w:val="32"/>
              </w:rPr>
              <w:t>Смирнова Н.А.</w:t>
            </w:r>
          </w:p>
        </w:tc>
        <w:tc>
          <w:tcPr>
            <w:tcW w:w="1000" w:type="pct"/>
          </w:tcPr>
          <w:p w:rsidR="00C36833" w:rsidRPr="00997FAA" w:rsidRDefault="00997FAA">
            <w:pPr>
              <w:ind w:firstLine="0"/>
            </w:pPr>
            <w:r w:rsidRPr="00997FAA">
              <w:t>Решение задач повышенной сложности по информатике</w:t>
            </w:r>
          </w:p>
          <w:p w:rsidR="00997FAA" w:rsidRDefault="00997FAA">
            <w:pPr>
              <w:ind w:firstLine="0"/>
            </w:pPr>
            <w:r w:rsidRPr="00997FAA">
              <w:t>Терехова Е.В.</w:t>
            </w:r>
          </w:p>
        </w:tc>
        <w:tc>
          <w:tcPr>
            <w:tcW w:w="1000" w:type="pct"/>
          </w:tcPr>
          <w:p w:rsidR="00997FAA" w:rsidRDefault="00997FAA" w:rsidP="00997FAA">
            <w:pPr>
              <w:ind w:firstLine="0"/>
            </w:pPr>
            <w:r>
              <w:t>Финансовая грамотность</w:t>
            </w:r>
          </w:p>
          <w:p w:rsidR="00997FAA" w:rsidRDefault="00997FAA" w:rsidP="00997FAA">
            <w:pPr>
              <w:ind w:firstLine="0"/>
            </w:pPr>
            <w:r>
              <w:t>Чистова А.А.</w:t>
            </w:r>
          </w:p>
        </w:tc>
        <w:tc>
          <w:tcPr>
            <w:tcW w:w="1000" w:type="pct"/>
          </w:tcPr>
          <w:p w:rsidR="00997FAA" w:rsidRPr="00997FAA" w:rsidRDefault="00997FAA" w:rsidP="00997FAA">
            <w:pPr>
              <w:ind w:firstLine="0"/>
            </w:pPr>
            <w:r w:rsidRPr="00997FAA">
              <w:t>Алгебра Плюс</w:t>
            </w:r>
          </w:p>
          <w:p w:rsidR="00997FAA" w:rsidRDefault="00997FAA" w:rsidP="00997FAA">
            <w:pPr>
              <w:ind w:firstLine="0"/>
            </w:pPr>
            <w:r w:rsidRPr="00997FAA">
              <w:t>Суханова В.Н.</w:t>
            </w:r>
          </w:p>
          <w:p w:rsidR="00997FAA" w:rsidRDefault="00997FAA">
            <w:pPr>
              <w:ind w:firstLine="0"/>
            </w:pPr>
          </w:p>
        </w:tc>
      </w:tr>
      <w:tr w:rsidR="00C36833" w:rsidTr="00C36833">
        <w:tc>
          <w:tcPr>
            <w:tcW w:w="1000" w:type="pct"/>
          </w:tcPr>
          <w:p w:rsidR="00C36833" w:rsidRPr="00997FAA" w:rsidRDefault="00997FAA">
            <w:pPr>
              <w:ind w:firstLine="0"/>
            </w:pPr>
            <w:r w:rsidRPr="00997FAA">
              <w:t>Решение геометрических задач по математике</w:t>
            </w:r>
          </w:p>
          <w:p w:rsidR="00997FAA" w:rsidRDefault="00997FAA">
            <w:pPr>
              <w:ind w:firstLine="0"/>
            </w:pPr>
            <w:r w:rsidRPr="00997FAA">
              <w:t>Суханова В.Н.</w:t>
            </w:r>
          </w:p>
        </w:tc>
        <w:tc>
          <w:tcPr>
            <w:tcW w:w="1000" w:type="pct"/>
          </w:tcPr>
          <w:p w:rsidR="00C36833" w:rsidRPr="00997FAA" w:rsidRDefault="00997FAA">
            <w:pPr>
              <w:ind w:firstLine="0"/>
            </w:pPr>
            <w:r w:rsidRPr="00997FAA">
              <w:t>Сложные вопросы обществознания</w:t>
            </w:r>
          </w:p>
          <w:p w:rsidR="00997FAA" w:rsidRDefault="00997FAA">
            <w:pPr>
              <w:ind w:firstLine="0"/>
            </w:pPr>
            <w:r w:rsidRPr="00997FAA">
              <w:t>Устинова Г.В.</w:t>
            </w:r>
          </w:p>
        </w:tc>
        <w:tc>
          <w:tcPr>
            <w:tcW w:w="1000" w:type="pct"/>
          </w:tcPr>
          <w:p w:rsidR="00C36833" w:rsidRDefault="00C36833">
            <w:pPr>
              <w:ind w:firstLine="0"/>
            </w:pPr>
          </w:p>
        </w:tc>
        <w:tc>
          <w:tcPr>
            <w:tcW w:w="1000" w:type="pct"/>
          </w:tcPr>
          <w:p w:rsidR="00997FAA" w:rsidRDefault="00997FAA" w:rsidP="00997FAA">
            <w:pPr>
              <w:ind w:firstLine="0"/>
            </w:pPr>
            <w:r w:rsidRPr="00997FAA">
              <w:t xml:space="preserve">Русское правописание: орфография и пунктуация. </w:t>
            </w:r>
          </w:p>
          <w:p w:rsidR="00997FAA" w:rsidRPr="00997FAA" w:rsidRDefault="00997FAA" w:rsidP="00997FAA">
            <w:pPr>
              <w:ind w:firstLine="0"/>
              <w:rPr>
                <w:rFonts w:eastAsia="Arial"/>
                <w:color w:val="000000"/>
                <w:szCs w:val="32"/>
              </w:rPr>
            </w:pPr>
            <w:r>
              <w:rPr>
                <w:rFonts w:eastAsia="Arial"/>
                <w:color w:val="000000"/>
                <w:szCs w:val="32"/>
              </w:rPr>
              <w:t>Смирнова Н.А.</w:t>
            </w:r>
          </w:p>
          <w:p w:rsidR="00C36833" w:rsidRDefault="00C36833">
            <w:pPr>
              <w:ind w:firstLine="0"/>
            </w:pPr>
          </w:p>
        </w:tc>
        <w:tc>
          <w:tcPr>
            <w:tcW w:w="1000" w:type="pct"/>
          </w:tcPr>
          <w:p w:rsidR="00C36833" w:rsidRDefault="00C36833" w:rsidP="00997FAA">
            <w:pPr>
              <w:ind w:firstLine="0"/>
            </w:pPr>
          </w:p>
        </w:tc>
      </w:tr>
      <w:tr w:rsidR="00166995" w:rsidTr="00D90394">
        <w:tc>
          <w:tcPr>
            <w:tcW w:w="1" w:type="pct"/>
            <w:gridSpan w:val="5"/>
          </w:tcPr>
          <w:p w:rsidR="00166995" w:rsidRPr="00166995" w:rsidRDefault="00166995" w:rsidP="001669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166995" w:rsidTr="00C36833">
        <w:tc>
          <w:tcPr>
            <w:tcW w:w="1000" w:type="pct"/>
          </w:tcPr>
          <w:p w:rsidR="00166995" w:rsidRPr="00997FAA" w:rsidRDefault="00997FAA">
            <w:pPr>
              <w:ind w:firstLine="0"/>
            </w:pPr>
            <w:r w:rsidRPr="00997FAA">
              <w:t>Избранные вопросы математики</w:t>
            </w:r>
          </w:p>
          <w:p w:rsidR="00997FAA" w:rsidRDefault="00997FAA">
            <w:pPr>
              <w:ind w:firstLine="0"/>
            </w:pPr>
            <w:r w:rsidRPr="00997FAA">
              <w:t>Обухова Г.Е.</w:t>
            </w:r>
          </w:p>
        </w:tc>
        <w:tc>
          <w:tcPr>
            <w:tcW w:w="1000" w:type="pct"/>
          </w:tcPr>
          <w:p w:rsidR="00166995" w:rsidRPr="00997FAA" w:rsidRDefault="00997FAA">
            <w:pPr>
              <w:ind w:firstLine="0"/>
              <w:rPr>
                <w:rFonts w:eastAsia="Arial"/>
                <w:color w:val="000000"/>
                <w:szCs w:val="32"/>
              </w:rPr>
            </w:pPr>
            <w:r w:rsidRPr="00997FAA">
              <w:rPr>
                <w:rFonts w:eastAsia="Arial"/>
                <w:color w:val="000000"/>
                <w:szCs w:val="32"/>
              </w:rPr>
              <w:t>Теория написания сочинений</w:t>
            </w:r>
          </w:p>
          <w:p w:rsidR="00997FAA" w:rsidRDefault="00997FAA">
            <w:pPr>
              <w:ind w:firstLine="0"/>
            </w:pPr>
            <w:r w:rsidRPr="00166995">
              <w:rPr>
                <w:rFonts w:eastAsia="Arial"/>
                <w:color w:val="000000"/>
                <w:szCs w:val="32"/>
              </w:rPr>
              <w:t>Смирнова Н.А.</w:t>
            </w:r>
          </w:p>
        </w:tc>
        <w:tc>
          <w:tcPr>
            <w:tcW w:w="1000" w:type="pct"/>
          </w:tcPr>
          <w:p w:rsidR="005E502A" w:rsidRDefault="005E502A" w:rsidP="005E502A">
            <w:pPr>
              <w:ind w:firstLine="0"/>
            </w:pPr>
            <w:r>
              <w:t>Финансовая грамотность</w:t>
            </w:r>
          </w:p>
          <w:p w:rsidR="00166995" w:rsidRDefault="005E502A" w:rsidP="005E502A">
            <w:pPr>
              <w:ind w:firstLine="0"/>
            </w:pPr>
            <w:r>
              <w:t>Чистова А.А.</w:t>
            </w:r>
          </w:p>
        </w:tc>
        <w:tc>
          <w:tcPr>
            <w:tcW w:w="1000" w:type="pct"/>
          </w:tcPr>
          <w:p w:rsidR="00166995" w:rsidRPr="00997FAA" w:rsidRDefault="00997FAA">
            <w:pPr>
              <w:ind w:firstLine="0"/>
            </w:pPr>
            <w:r w:rsidRPr="00997FAA">
              <w:t>Сложные вопросы обществознания</w:t>
            </w:r>
          </w:p>
          <w:p w:rsidR="00997FAA" w:rsidRDefault="00997FAA">
            <w:pPr>
              <w:ind w:firstLine="0"/>
            </w:pPr>
            <w:r w:rsidRPr="00997FAA">
              <w:t>Устинова Г.В.</w:t>
            </w:r>
          </w:p>
        </w:tc>
        <w:tc>
          <w:tcPr>
            <w:tcW w:w="1000" w:type="pct"/>
          </w:tcPr>
          <w:p w:rsidR="005E502A" w:rsidRPr="00997FAA" w:rsidRDefault="005E502A" w:rsidP="005E502A">
            <w:pPr>
              <w:ind w:firstLine="0"/>
              <w:rPr>
                <w:rFonts w:eastAsia="Arial"/>
                <w:color w:val="000000"/>
                <w:szCs w:val="32"/>
              </w:rPr>
            </w:pPr>
            <w:r w:rsidRPr="00997FAA">
              <w:rPr>
                <w:rFonts w:eastAsia="Arial"/>
                <w:color w:val="000000"/>
                <w:szCs w:val="32"/>
              </w:rPr>
              <w:t>Теория написания сочинений</w:t>
            </w:r>
          </w:p>
          <w:p w:rsidR="00166995" w:rsidRDefault="005E502A" w:rsidP="005E502A">
            <w:pPr>
              <w:ind w:firstLine="0"/>
            </w:pPr>
            <w:r w:rsidRPr="00166995">
              <w:rPr>
                <w:rFonts w:eastAsia="Arial"/>
                <w:color w:val="000000"/>
                <w:szCs w:val="32"/>
              </w:rPr>
              <w:t>Смирнова Н.А.</w:t>
            </w:r>
          </w:p>
        </w:tc>
      </w:tr>
    </w:tbl>
    <w:p w:rsidR="00C36833" w:rsidRDefault="00C36833"/>
    <w:p w:rsidR="00C36833" w:rsidRDefault="00C36833"/>
    <w:sectPr w:rsidR="00C36833" w:rsidSect="00C3683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833"/>
    <w:rsid w:val="00166995"/>
    <w:rsid w:val="003940F0"/>
    <w:rsid w:val="004A1DA3"/>
    <w:rsid w:val="004F58AD"/>
    <w:rsid w:val="005E502A"/>
    <w:rsid w:val="00997FAA"/>
    <w:rsid w:val="009D0872"/>
    <w:rsid w:val="00B46502"/>
    <w:rsid w:val="00BA4807"/>
    <w:rsid w:val="00C36833"/>
    <w:rsid w:val="00D3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2020-04-08T15:15:00Z</dcterms:created>
  <dcterms:modified xsi:type="dcterms:W3CDTF">2020-04-09T02:16:00Z</dcterms:modified>
</cp:coreProperties>
</file>