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65FF" w14:textId="77777777" w:rsidR="00366E14" w:rsidRPr="00143C16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16">
        <w:rPr>
          <w:rFonts w:ascii="Times New Roman" w:hAnsi="Times New Roman" w:cs="Times New Roman"/>
          <w:sz w:val="24"/>
          <w:szCs w:val="24"/>
        </w:rPr>
        <w:t>Утверждаю</w:t>
      </w:r>
    </w:p>
    <w:p w14:paraId="1C58C3CD" w14:textId="77777777" w:rsidR="00366E14" w:rsidRPr="00143C16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45C52FC" w14:textId="77777777" w:rsidR="00366E14" w:rsidRPr="00143C16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3839599" w14:textId="34E85A46" w:rsidR="00366E14" w:rsidRPr="00143C16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</w:r>
      <w:r w:rsidRPr="00143C16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143C1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43C16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3355E5A6" w:rsidR="00597773" w:rsidRPr="00143C16" w:rsidRDefault="00597773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C16">
        <w:rPr>
          <w:rFonts w:ascii="Times New Roman" w:hAnsi="Times New Roman" w:cs="Times New Roman"/>
          <w:b/>
          <w:bCs/>
          <w:sz w:val="24"/>
          <w:szCs w:val="24"/>
        </w:rPr>
        <w:t>3 А</w:t>
      </w:r>
      <w:r w:rsidR="003F7F70" w:rsidRPr="00143C16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366E14" w:rsidRPr="00143C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1BB3" w:rsidRPr="00143C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143C16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811BB3" w:rsidRPr="00143C1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143C16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143C16" w14:paraId="35A8AB84" w14:textId="77777777" w:rsidTr="00366E14">
        <w:tc>
          <w:tcPr>
            <w:tcW w:w="1696" w:type="dxa"/>
          </w:tcPr>
          <w:p w14:paraId="0B348340" w14:textId="1FDA58EA" w:rsidR="003F7F70" w:rsidRPr="00143C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143C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143C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143C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143C16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811BB3" w:rsidRPr="00143C16" w14:paraId="14ADC577" w14:textId="77777777" w:rsidTr="00366E14">
        <w:tc>
          <w:tcPr>
            <w:tcW w:w="1696" w:type="dxa"/>
            <w:vMerge w:val="restart"/>
          </w:tcPr>
          <w:p w14:paraId="41A4B6E8" w14:textId="239D0ADC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  <w:p w14:paraId="22C8B1F5" w14:textId="53F6E464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7D34556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4E8" w14:textId="45CA91E8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произведения. А. Е. Екимцев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F6B" w14:textId="534D6109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«Деревушка на сосне» Стр.133-135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984" w:type="dxa"/>
          </w:tcPr>
          <w:p w14:paraId="58C40847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4A58E75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7FFE0509" w14:textId="77777777" w:rsidTr="00366E14">
        <w:tc>
          <w:tcPr>
            <w:tcW w:w="1696" w:type="dxa"/>
            <w:vMerge/>
          </w:tcPr>
          <w:p w14:paraId="697D2D7C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3A4AABE6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38136C42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сочинительной связи. Союзы, их роль в предложении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397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Упр.306 и 307 устно; </w:t>
            </w:r>
          </w:p>
          <w:p w14:paraId="4421D644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упр.308 письменно </w:t>
            </w:r>
          </w:p>
          <w:p w14:paraId="3495D9AB" w14:textId="6125C372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Упр.309; стр.114-115 знать выводы</w:t>
            </w:r>
          </w:p>
        </w:tc>
        <w:tc>
          <w:tcPr>
            <w:tcW w:w="1984" w:type="dxa"/>
          </w:tcPr>
          <w:p w14:paraId="73CC4EF5" w14:textId="1D400849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C16" w:rsidRPr="00143C16" w14:paraId="5E7DEEC4" w14:textId="77777777" w:rsidTr="00366E14">
        <w:tc>
          <w:tcPr>
            <w:tcW w:w="1696" w:type="dxa"/>
            <w:vMerge/>
          </w:tcPr>
          <w:p w14:paraId="4F142A2C" w14:textId="77777777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0BD5221D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7F64103" w14:textId="77777777" w:rsidR="00143C16" w:rsidRPr="00143C16" w:rsidRDefault="00143C16" w:rsidP="00143C16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6D28F730" w14:textId="77777777" w:rsidR="00143C16" w:rsidRPr="00143C16" w:rsidRDefault="00143C16" w:rsidP="00143C16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Интонация</w:t>
            </w:r>
          </w:p>
          <w:p w14:paraId="579FEA3E" w14:textId="77777777" w:rsidR="00143C16" w:rsidRPr="00143C16" w:rsidRDefault="00143C16" w:rsidP="00143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i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  <w:p w14:paraId="24357330" w14:textId="15C5D0F1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EA2577" w14:textId="32143559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1. Запиши тему «Интонация и настроение в музыке» </w:t>
            </w:r>
            <w:bookmarkStart w:id="0" w:name="_GoBack"/>
            <w:bookmarkEnd w:id="0"/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proofErr w:type="gramStart"/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Свиридов  «</w:t>
            </w:r>
            <w:proofErr w:type="gramEnd"/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Тройка» из «Музыкальных иллюстраций  к повести А.Пушкина «Метель»</w:t>
            </w:r>
          </w:p>
          <w:p w14:paraId="2DAC1103" w14:textId="5CB8A163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2.Прослушай музыку Г. В. Свиридов «Тройка» из музыкальных иллюстраций к повести А. Пушкина «Метель». </w:t>
            </w:r>
          </w:p>
          <w:p w14:paraId="3D155E35" w14:textId="77777777" w:rsidR="00143C16" w:rsidRPr="00143C16" w:rsidRDefault="00143C16" w:rsidP="0014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77CBE0FB" w14:textId="77777777" w:rsidR="00143C16" w:rsidRPr="00143C16" w:rsidRDefault="00143C16" w:rsidP="00143C16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7" w:history="1">
              <w:r w:rsidRPr="00143C16">
                <w:rPr>
                  <w:rStyle w:val="a4"/>
                  <w:rFonts w:eastAsia="Times New Roman"/>
                  <w:lang w:eastAsia="ru-RU"/>
                </w:rPr>
                <w:t>https://yandex.ru/video/preview/?filmId=1606922597245729354&amp;text=свиридов%20тройка%20слушать%20онлайн%20бесплатно&amp;path=wizard&amp;parent-reqid=1587724194872271-845697532438707833600251-production-app-host-sas-web-yp-210&amp;redircnt=1587724210.1</w:t>
              </w:r>
            </w:hyperlink>
          </w:p>
          <w:p w14:paraId="6382F332" w14:textId="77777777" w:rsidR="00143C16" w:rsidRPr="00143C16" w:rsidRDefault="00143C16" w:rsidP="00143C16">
            <w:pPr>
              <w:pStyle w:val="a6"/>
              <w:numPr>
                <w:ilvl w:val="0"/>
                <w:numId w:val="4"/>
              </w:numPr>
              <w:jc w:val="both"/>
            </w:pPr>
            <w:r w:rsidRPr="00143C16">
              <w:t xml:space="preserve">Образы в музыке Г. В. Свиридова. </w:t>
            </w:r>
            <w:proofErr w:type="gramStart"/>
            <w:r w:rsidRPr="00143C16">
              <w:t>Уметь  устно</w:t>
            </w:r>
            <w:proofErr w:type="gramEnd"/>
            <w:r w:rsidRPr="00143C16">
              <w:t xml:space="preserve"> рассказать  о музыке, ее настроении, характере.</w:t>
            </w:r>
          </w:p>
          <w:p w14:paraId="3190C10B" w14:textId="31B8A24D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желании можно послушать все произведения из «Музыкальных иллюстраций к повети А.Пушкина «Метель»» («Весна и осень», «романс», «</w:t>
            </w:r>
            <w:proofErr w:type="gramStart"/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Военный  марш</w:t>
            </w:r>
            <w:proofErr w:type="gramEnd"/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», «Вальс»).</w:t>
            </w:r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тех, у кого не откроется ссылка, музыкальный </w:t>
            </w:r>
            <w:proofErr w:type="gramStart"/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 будет</w:t>
            </w:r>
            <w:proofErr w:type="gramEnd"/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выслан   перед  уроком.</w:t>
            </w:r>
          </w:p>
        </w:tc>
        <w:tc>
          <w:tcPr>
            <w:tcW w:w="1984" w:type="dxa"/>
          </w:tcPr>
          <w:p w14:paraId="194A9D36" w14:textId="731FBF5B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811BB3" w:rsidRPr="00143C16" w14:paraId="7B34E7D1" w14:textId="77777777" w:rsidTr="00366E14">
        <w:tc>
          <w:tcPr>
            <w:tcW w:w="1696" w:type="dxa"/>
            <w:vMerge/>
          </w:tcPr>
          <w:p w14:paraId="3378116E" w14:textId="77777777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177CA" w14:textId="0435A64D" w:rsidR="00811BB3" w:rsidRPr="00143C16" w:rsidRDefault="00811BB3" w:rsidP="00811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01A3544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587A39C8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3729" w14:textId="6407A3D1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Тема: Повторение материала модуля №7.</w:t>
            </w:r>
          </w:p>
        </w:tc>
        <w:tc>
          <w:tcPr>
            <w:tcW w:w="6662" w:type="dxa"/>
          </w:tcPr>
          <w:p w14:paraId="142473ED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55800D42" w14:textId="77777777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985BA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https://www.youtube.com/watch?v=_9OI99EPjG8</w:t>
              </w:r>
            </w:hyperlink>
          </w:p>
          <w:p w14:paraId="32DC07DD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7437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(положительные, отрицательные, вопросительные предложения)</w:t>
            </w:r>
          </w:p>
          <w:p w14:paraId="64452E08" w14:textId="2790D740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с.169-170 модуль №7 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время. Прочитай правила.</w:t>
            </w:r>
          </w:p>
          <w:p w14:paraId="4D03D0C2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с.112 у.2 Спой песенку </w:t>
            </w:r>
          </w:p>
          <w:p w14:paraId="4C59CAE7" w14:textId="266C72E0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Д/З: с.112 у.1 Посмотри, прочитай, напиши да или нет (предложения списывать не надо).</w:t>
            </w:r>
          </w:p>
        </w:tc>
        <w:tc>
          <w:tcPr>
            <w:tcW w:w="1984" w:type="dxa"/>
          </w:tcPr>
          <w:p w14:paraId="2BC9E3CD" w14:textId="55347395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59FD90CD" w14:textId="77777777" w:rsidTr="00366E14">
        <w:tc>
          <w:tcPr>
            <w:tcW w:w="1696" w:type="dxa"/>
            <w:vMerge w:val="restart"/>
          </w:tcPr>
          <w:p w14:paraId="7997390C" w14:textId="201D0FB6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6F74E68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04F02376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человека на рельеф местности (на примере окружающей местности). Практическая работа 28, 29 «Моделирование образования русла и устья реки, родника, кратеров, выветривания горных пород»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64F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Стр.135-136 прочитать и ответить на вопросы</w:t>
            </w:r>
          </w:p>
          <w:p w14:paraId="21BCF485" w14:textId="3CC6ED42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Стр.136: выбрать верные утверждения</w:t>
            </w:r>
          </w:p>
        </w:tc>
        <w:tc>
          <w:tcPr>
            <w:tcW w:w="1984" w:type="dxa"/>
          </w:tcPr>
          <w:p w14:paraId="68FD56F3" w14:textId="3E8A64AB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30128BA7" w14:textId="77777777" w:rsidTr="00366E14">
        <w:tc>
          <w:tcPr>
            <w:tcW w:w="1696" w:type="dxa"/>
            <w:vMerge/>
          </w:tcPr>
          <w:p w14:paraId="6FA8F138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06DACD24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66B2D629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Запись способа умножения многозначного числа на однозначное столбиком. Построение чертежа и схемы к задачам на отношение 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моментов времени и длительности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E13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№677, №679, №681- №685</w:t>
            </w:r>
          </w:p>
          <w:p w14:paraId="4D8D5F62" w14:textId="7250F20E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№688, №689</w:t>
            </w:r>
          </w:p>
        </w:tc>
        <w:tc>
          <w:tcPr>
            <w:tcW w:w="1984" w:type="dxa"/>
          </w:tcPr>
          <w:p w14:paraId="43911655" w14:textId="3183A60C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2D47FB45" w14:textId="77777777" w:rsidTr="00366E14">
        <w:tc>
          <w:tcPr>
            <w:tcW w:w="1696" w:type="dxa"/>
            <w:vMerge/>
          </w:tcPr>
          <w:p w14:paraId="5284582A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7EAD3071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689C44DC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сочинительной связи. Союзы, их роль в предложении. Знаки препинания в предложениях с однородными членами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544" w14:textId="06D6C334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Упр.311 устно; упр.312 письменно Упр.310; стр.116 знать вывод</w:t>
            </w:r>
          </w:p>
        </w:tc>
        <w:tc>
          <w:tcPr>
            <w:tcW w:w="1984" w:type="dxa"/>
          </w:tcPr>
          <w:p w14:paraId="188123D2" w14:textId="2A4A517A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BB3" w:rsidRPr="00143C16" w14:paraId="0F073065" w14:textId="77777777" w:rsidTr="00366E14">
        <w:tc>
          <w:tcPr>
            <w:tcW w:w="1696" w:type="dxa"/>
            <w:vMerge/>
          </w:tcPr>
          <w:p w14:paraId="53816AAA" w14:textId="77777777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47779C42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7257F33C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письмах. Л. Мезинов «Соседи».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2C2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Р/Р: Сочинение-ответ на письмо Стр.135-136</w:t>
            </w:r>
          </w:p>
          <w:p w14:paraId="1005D408" w14:textId="4A89CA25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Стр.130 задание 6</w:t>
            </w:r>
          </w:p>
        </w:tc>
        <w:tc>
          <w:tcPr>
            <w:tcW w:w="1984" w:type="dxa"/>
          </w:tcPr>
          <w:p w14:paraId="4AA3F552" w14:textId="2BBD0B5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C16" w:rsidRPr="00143C16" w14:paraId="5171DCD6" w14:textId="77777777" w:rsidTr="00366E14">
        <w:tc>
          <w:tcPr>
            <w:tcW w:w="1696" w:type="dxa"/>
            <w:vMerge/>
          </w:tcPr>
          <w:p w14:paraId="71F6758C" w14:textId="77777777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864B0" w14:textId="6ED002AB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7AE46E98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Круговая эстафета</w:t>
            </w:r>
            <w:r w:rsidRPr="00143C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43C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(61)</w:t>
            </w:r>
          </w:p>
        </w:tc>
        <w:tc>
          <w:tcPr>
            <w:tcW w:w="6662" w:type="dxa"/>
          </w:tcPr>
          <w:p w14:paraId="1207C398" w14:textId="77777777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https://kopilkaurokov.ru/fizkultura/uroki/komplieksy-obshchierazvivaiushchikh-uprazhnienii-dlia-uchashchikhsia-nachal-noi-shkoly</w:t>
              </w:r>
            </w:hyperlink>
          </w:p>
          <w:p w14:paraId="4EE7572A" w14:textId="77777777" w:rsidR="00143C16" w:rsidRPr="00143C16" w:rsidRDefault="00143C16" w:rsidP="00143C16">
            <w:pPr>
              <w:pStyle w:val="a6"/>
              <w:numPr>
                <w:ilvl w:val="0"/>
                <w:numId w:val="1"/>
              </w:numPr>
            </w:pPr>
            <w:r w:rsidRPr="00143C16">
              <w:t>Перейди по ссылке.</w:t>
            </w:r>
          </w:p>
          <w:p w14:paraId="1C07C1E6" w14:textId="77777777" w:rsidR="00143C16" w:rsidRPr="00143C16" w:rsidRDefault="00143C16" w:rsidP="00143C16">
            <w:pPr>
              <w:pStyle w:val="a6"/>
              <w:numPr>
                <w:ilvl w:val="0"/>
                <w:numId w:val="1"/>
              </w:numPr>
            </w:pPr>
            <w:r w:rsidRPr="00143C16">
              <w:t>Выполните комплекс общеразвивающих упражнений (ОРУ №1)</w:t>
            </w:r>
          </w:p>
          <w:p w14:paraId="70A64DA6" w14:textId="77777777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DC2E1" w14:textId="77777777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https://www.youtube.com/watch?v=UA5BQEEWpaQ</w:t>
              </w:r>
            </w:hyperlink>
          </w:p>
          <w:p w14:paraId="402A0908" w14:textId="77777777" w:rsidR="00143C16" w:rsidRPr="00143C16" w:rsidRDefault="00143C16" w:rsidP="00143C16">
            <w:pPr>
              <w:pStyle w:val="a6"/>
              <w:numPr>
                <w:ilvl w:val="0"/>
                <w:numId w:val="1"/>
              </w:numPr>
            </w:pPr>
            <w:r w:rsidRPr="00143C16">
              <w:t>Перейди по ссылке.</w:t>
            </w:r>
          </w:p>
          <w:p w14:paraId="27A942D6" w14:textId="77777777" w:rsidR="00143C16" w:rsidRPr="00143C16" w:rsidRDefault="00143C16" w:rsidP="00143C16">
            <w:pPr>
              <w:pStyle w:val="a6"/>
              <w:numPr>
                <w:ilvl w:val="0"/>
                <w:numId w:val="1"/>
              </w:numPr>
            </w:pPr>
            <w:r w:rsidRPr="00143C16">
              <w:t>Посмотрите видео</w:t>
            </w:r>
          </w:p>
          <w:p w14:paraId="2937976C" w14:textId="627D35B8" w:rsidR="00143C16" w:rsidRPr="00143C16" w:rsidRDefault="00143C16" w:rsidP="00143C16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14:paraId="54B8D28A" w14:textId="733C804C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143C16" w:rsidRPr="00143C16" w14:paraId="789691E6" w14:textId="77777777" w:rsidTr="00366E14">
        <w:tc>
          <w:tcPr>
            <w:tcW w:w="1696" w:type="dxa"/>
            <w:vMerge w:val="restart"/>
          </w:tcPr>
          <w:p w14:paraId="26F2AA5A" w14:textId="46431535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0AACAB25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9D5" w14:textId="77777777" w:rsidR="00143C16" w:rsidRPr="00143C16" w:rsidRDefault="00143C16" w:rsidP="00143C16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текста-описания с использованием в предложениях рядов однородных членов.</w:t>
            </w:r>
          </w:p>
          <w:p w14:paraId="2C03C089" w14:textId="72B7AE1E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повторяющимися союзами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DEC" w14:textId="77777777" w:rsidR="00143C16" w:rsidRPr="00143C16" w:rsidRDefault="00143C16" w:rsidP="0014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Упр.314 устно; </w:t>
            </w:r>
          </w:p>
          <w:p w14:paraId="21215288" w14:textId="77777777" w:rsidR="00143C16" w:rsidRPr="00143C16" w:rsidRDefault="00143C16" w:rsidP="00143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упр.313 письменно </w:t>
            </w:r>
          </w:p>
          <w:p w14:paraId="26FE1C71" w14:textId="1667DCF0" w:rsidR="00143C16" w:rsidRPr="00143C16" w:rsidRDefault="00143C16" w:rsidP="00143C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Упр.316 (знак «перо» - творческое задание): 3-5 предложений</w:t>
            </w:r>
          </w:p>
        </w:tc>
        <w:tc>
          <w:tcPr>
            <w:tcW w:w="1984" w:type="dxa"/>
          </w:tcPr>
          <w:p w14:paraId="7D95D844" w14:textId="2F5D48CE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1394E9EB" w14:textId="77777777" w:rsidTr="00366E14">
        <w:tc>
          <w:tcPr>
            <w:tcW w:w="1696" w:type="dxa"/>
            <w:vMerge/>
          </w:tcPr>
          <w:p w14:paraId="22482FF6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2D59499B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3E65622D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урок. М. С. Пляцковский «Козленок в почтовом конверте»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194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Стр.136-138</w:t>
            </w:r>
          </w:p>
          <w:p w14:paraId="778B0A0B" w14:textId="6A98180C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Стр.136 задание 2 и 3</w:t>
            </w:r>
          </w:p>
        </w:tc>
        <w:tc>
          <w:tcPr>
            <w:tcW w:w="1984" w:type="dxa"/>
          </w:tcPr>
          <w:p w14:paraId="2C0D4175" w14:textId="6F0EF0F6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382DCBA3" w14:textId="77777777" w:rsidTr="00366E14">
        <w:tc>
          <w:tcPr>
            <w:tcW w:w="1696" w:type="dxa"/>
            <w:vMerge/>
          </w:tcPr>
          <w:p w14:paraId="06A04921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23E52" w14:textId="79241E17" w:rsidR="00110376" w:rsidRPr="00143C16" w:rsidRDefault="00110376" w:rsidP="001103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A2" w14:textId="3B198106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12 «Умножение многозначного числа на однозначное»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4C2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№686, №687</w:t>
            </w:r>
          </w:p>
          <w:p w14:paraId="10AE5C56" w14:textId="7D0AE823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№678, №680, №690</w:t>
            </w:r>
          </w:p>
        </w:tc>
        <w:tc>
          <w:tcPr>
            <w:tcW w:w="1984" w:type="dxa"/>
          </w:tcPr>
          <w:p w14:paraId="0C190DA9" w14:textId="30319779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376" w:rsidRPr="00143C16" w14:paraId="494BAB2E" w14:textId="77777777" w:rsidTr="00366E14">
        <w:trPr>
          <w:trHeight w:val="233"/>
        </w:trPr>
        <w:tc>
          <w:tcPr>
            <w:tcW w:w="1696" w:type="dxa"/>
            <w:vMerge/>
          </w:tcPr>
          <w:p w14:paraId="31DCB96F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5235215E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04A694C2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 рельефа родного края. Самостоятельная работа: Рельеф местности (тест)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078" w14:textId="45616406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Рельеф местности (тест) </w:t>
            </w:r>
          </w:p>
          <w:p w14:paraId="7B4ADCEB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https://studbooks.net/1807361/geografiya/relef_yaroslavskoy_oblasti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D4EC3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https://vuzlit.ru/388012/obschie_svedeniya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0DD56" w14:textId="7B8A4AE3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Тест дан в инструкции к уроку</w:t>
            </w:r>
          </w:p>
        </w:tc>
        <w:tc>
          <w:tcPr>
            <w:tcW w:w="1984" w:type="dxa"/>
          </w:tcPr>
          <w:p w14:paraId="34E827CD" w14:textId="09E7C05C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C16" w:rsidRPr="00143C16" w14:paraId="27977333" w14:textId="77777777" w:rsidTr="00366E14">
        <w:tc>
          <w:tcPr>
            <w:tcW w:w="1696" w:type="dxa"/>
            <w:vMerge w:val="restart"/>
          </w:tcPr>
          <w:p w14:paraId="33069C47" w14:textId="6DDE25CD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6A3C0F5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0EC73160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Контрольная работа №9</w:t>
            </w:r>
            <w:r w:rsidRPr="0014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по теме «Знаки препинания в предложениях с однородными членами»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578" w14:textId="33575364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Упр. 315 </w:t>
            </w:r>
            <w:r w:rsidRPr="00143C16">
              <w:rPr>
                <w:rFonts w:ascii="Times New Roman" w:hAnsi="Times New Roman" w:cs="Times New Roman"/>
                <w:b/>
                <w:sz w:val="24"/>
                <w:szCs w:val="24"/>
              </w:rPr>
              <w:t>Упр.317</w:t>
            </w:r>
          </w:p>
        </w:tc>
        <w:tc>
          <w:tcPr>
            <w:tcW w:w="1984" w:type="dxa"/>
          </w:tcPr>
          <w:p w14:paraId="47F89C78" w14:textId="60D5929D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C16" w:rsidRPr="00143C16" w14:paraId="7FB979B8" w14:textId="77777777" w:rsidTr="00366E14">
        <w:tc>
          <w:tcPr>
            <w:tcW w:w="1696" w:type="dxa"/>
            <w:vMerge/>
          </w:tcPr>
          <w:p w14:paraId="58652850" w14:textId="77777777" w:rsidR="00143C16" w:rsidRPr="00143C16" w:rsidRDefault="00143C16" w:rsidP="00143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4D031E71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3978906A" w14:textId="318AA5C5" w:rsidR="00143C16" w:rsidRPr="00143C16" w:rsidRDefault="00143C16" w:rsidP="00143C16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sz w:val="24"/>
                <w:szCs w:val="24"/>
              </w:rPr>
              <w:t>Картина-натюрморт.</w:t>
            </w:r>
          </w:p>
          <w:p w14:paraId="6148F890" w14:textId="77777777" w:rsidR="00143C16" w:rsidRPr="00143C16" w:rsidRDefault="00143C16" w:rsidP="00143C16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123826B8" w14:textId="208E1AD5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74A625" w14:textId="77777777" w:rsidR="00143C16" w:rsidRPr="00143C16" w:rsidRDefault="00143C16" w:rsidP="00143C16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143C16">
              <w:rPr>
                <w:rFonts w:ascii="Times New Roman" w:hAnsi="Times New Roman"/>
              </w:rPr>
              <w:t>1. Пройти по ссылке: СКОПИРУЙТЕ ЕЕ.</w:t>
            </w:r>
          </w:p>
          <w:p w14:paraId="6116C09E" w14:textId="77777777" w:rsidR="00143C16" w:rsidRPr="00143C16" w:rsidRDefault="00143C16" w:rsidP="00143C16">
            <w:pPr>
              <w:ind w:firstLine="32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143C16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yandex.ru/video/preview/?filmId=10979552768295934766&amp;text=картина-натюрморт%203%20класс%20шишкина%20школа&amp;path=wizard&amp;parent-reqid=1587411157233165-1268422536185259976500122-production-app-host-vla-web-yp-55&amp;redircnt=1587411166.1</w:t>
            </w:r>
          </w:p>
          <w:p w14:paraId="40E84BCF" w14:textId="77777777" w:rsidR="00143C16" w:rsidRPr="00143C16" w:rsidRDefault="00143C16" w:rsidP="00143C16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2AB118F2" w14:textId="2F0656A0" w:rsidR="00143C16" w:rsidRPr="00143C16" w:rsidRDefault="00143C16" w:rsidP="00143C16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жанром - натюрморт.</w:t>
            </w:r>
          </w:p>
          <w:p w14:paraId="6716C019" w14:textId="77777777" w:rsidR="00143C16" w:rsidRPr="00143C16" w:rsidRDefault="00143C16" w:rsidP="00143C16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3. Рисование </w:t>
            </w:r>
            <w:proofErr w:type="gramStart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натюрморта.(</w:t>
            </w:r>
            <w:proofErr w:type="gramEnd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лист А4, гуашь.)</w:t>
            </w:r>
          </w:p>
          <w:p w14:paraId="6ED46428" w14:textId="77777777" w:rsidR="00143C16" w:rsidRPr="00143C16" w:rsidRDefault="00143C16" w:rsidP="00143C16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Главное, чтобы ребята поняли, </w:t>
            </w:r>
            <w:proofErr w:type="gramStart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что  такое</w:t>
            </w:r>
            <w:proofErr w:type="gramEnd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натюрморт? И что для его рисования нужны две </w:t>
            </w:r>
            <w:proofErr w:type="gramStart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плоскости :</w:t>
            </w:r>
            <w:proofErr w:type="gramEnd"/>
            <w:r w:rsidRPr="00143C16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вертикальная и горизонтальная. </w:t>
            </w:r>
          </w:p>
          <w:p w14:paraId="65135401" w14:textId="77777777" w:rsidR="00143C16" w:rsidRPr="00143C16" w:rsidRDefault="00143C16" w:rsidP="0014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6 мая до 12.00</w:t>
            </w:r>
          </w:p>
          <w:p w14:paraId="0F322CAD" w14:textId="7D2A7EB9" w:rsidR="00143C16" w:rsidRPr="00143C16" w:rsidRDefault="00143C16" w:rsidP="00143C1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63CC4A2E" w:rsidR="00143C16" w:rsidRPr="00143C16" w:rsidRDefault="00143C16" w:rsidP="001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110376" w:rsidRPr="00143C16" w14:paraId="5E476165" w14:textId="77777777" w:rsidTr="00366E14">
        <w:tc>
          <w:tcPr>
            <w:tcW w:w="1696" w:type="dxa"/>
            <w:vMerge/>
          </w:tcPr>
          <w:p w14:paraId="32C4CD46" w14:textId="77777777" w:rsidR="00110376" w:rsidRPr="00143C16" w:rsidRDefault="00110376" w:rsidP="0011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C8A0" w14:textId="5DE09B8E" w:rsidR="00110376" w:rsidRPr="00143C16" w:rsidRDefault="00110376" w:rsidP="001103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5EF" w14:textId="132D1D1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Умножение многозначного числа на однозначное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36C" w14:textId="77777777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№692-701</w:t>
            </w:r>
          </w:p>
          <w:p w14:paraId="1102D335" w14:textId="64837CEF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№692, №699</w:t>
            </w:r>
          </w:p>
        </w:tc>
        <w:tc>
          <w:tcPr>
            <w:tcW w:w="1984" w:type="dxa"/>
          </w:tcPr>
          <w:p w14:paraId="346D4045" w14:textId="46A38C99" w:rsidR="00110376" w:rsidRPr="00143C16" w:rsidRDefault="00110376" w:rsidP="0011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BB3" w:rsidRPr="00143C16" w14:paraId="65B1497A" w14:textId="77777777" w:rsidTr="00366E14">
        <w:tc>
          <w:tcPr>
            <w:tcW w:w="1696" w:type="dxa"/>
            <w:vMerge/>
          </w:tcPr>
          <w:p w14:paraId="4A423F25" w14:textId="77777777" w:rsidR="00811BB3" w:rsidRPr="00143C16" w:rsidRDefault="00811BB3" w:rsidP="00811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8BA7491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08FD63C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14:paraId="691A83F3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C3D4" w14:textId="3944FE69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(рассчитан на два урока).</w:t>
            </w:r>
          </w:p>
        </w:tc>
        <w:tc>
          <w:tcPr>
            <w:tcW w:w="6662" w:type="dxa"/>
          </w:tcPr>
          <w:p w14:paraId="26E0C2A9" w14:textId="675856EC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  <w:p w14:paraId="17988FEF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С.118 у.1 Напиши цифру и букву правильного ответа.</w:t>
            </w:r>
          </w:p>
          <w:p w14:paraId="52D682B0" w14:textId="7777777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С.118 у.2 Посмотри, прочитай, напиши предложение. </w:t>
            </w:r>
          </w:p>
          <w:p w14:paraId="46477568" w14:textId="0A6082FE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Д/З: работу </w:t>
            </w:r>
            <w:r w:rsidRPr="00143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присылать не надо</w:t>
            </w:r>
            <w:r w:rsidRPr="00143C16">
              <w:rPr>
                <w:rFonts w:ascii="Times New Roman" w:hAnsi="Times New Roman" w:cs="Times New Roman"/>
                <w:sz w:val="24"/>
                <w:szCs w:val="24"/>
              </w:rPr>
              <w:t>, продолжим на следующем уроке.</w:t>
            </w:r>
          </w:p>
        </w:tc>
        <w:tc>
          <w:tcPr>
            <w:tcW w:w="1984" w:type="dxa"/>
          </w:tcPr>
          <w:p w14:paraId="3E6FE502" w14:textId="35C59F17" w:rsidR="00811BB3" w:rsidRPr="00143C16" w:rsidRDefault="00811BB3" w:rsidP="0081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43C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4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345D1E" w14:textId="77777777" w:rsidR="00366E14" w:rsidRPr="00143C16" w:rsidRDefault="00366E14" w:rsidP="00074F44">
      <w:pPr>
        <w:rPr>
          <w:rFonts w:ascii="Times New Roman" w:hAnsi="Times New Roman" w:cs="Times New Roman"/>
          <w:sz w:val="24"/>
          <w:szCs w:val="24"/>
        </w:rPr>
      </w:pPr>
    </w:p>
    <w:p w14:paraId="35580D72" w14:textId="41FA58FB" w:rsidR="003F7F70" w:rsidRPr="00143C16" w:rsidRDefault="00366E14" w:rsidP="00074F44">
      <w:pPr>
        <w:rPr>
          <w:rFonts w:ascii="Times New Roman" w:hAnsi="Times New Roman" w:cs="Times New Roman"/>
          <w:sz w:val="24"/>
          <w:szCs w:val="24"/>
        </w:rPr>
      </w:pPr>
      <w:r w:rsidRPr="00143C16">
        <w:rPr>
          <w:rFonts w:ascii="Times New Roman" w:hAnsi="Times New Roman" w:cs="Times New Roman"/>
          <w:sz w:val="24"/>
          <w:szCs w:val="24"/>
        </w:rPr>
        <w:t xml:space="preserve">Задания для контроля: по 8-9 человек в день, то есть за неделю каждого ребенка проверю 1 раз; </w:t>
      </w:r>
      <w:r w:rsidRPr="00143C16">
        <w:rPr>
          <w:rFonts w:ascii="Times New Roman" w:hAnsi="Times New Roman" w:cs="Times New Roman"/>
          <w:b/>
          <w:bCs/>
          <w:sz w:val="24"/>
          <w:szCs w:val="24"/>
        </w:rPr>
        <w:t>жирным шрифтом</w:t>
      </w:r>
      <w:r w:rsidRPr="00143C16">
        <w:rPr>
          <w:rFonts w:ascii="Times New Roman" w:hAnsi="Times New Roman" w:cs="Times New Roman"/>
          <w:sz w:val="24"/>
          <w:szCs w:val="24"/>
        </w:rPr>
        <w:t xml:space="preserve"> – задание проверяю у всех.</w:t>
      </w:r>
    </w:p>
    <w:sectPr w:rsidR="003F7F70" w:rsidRPr="00143C16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10376"/>
    <w:rsid w:val="00143C16"/>
    <w:rsid w:val="00224E9B"/>
    <w:rsid w:val="00335BFB"/>
    <w:rsid w:val="00366E14"/>
    <w:rsid w:val="003863E6"/>
    <w:rsid w:val="003F7F70"/>
    <w:rsid w:val="004D2805"/>
    <w:rsid w:val="004F6A5E"/>
    <w:rsid w:val="00597773"/>
    <w:rsid w:val="00644328"/>
    <w:rsid w:val="00750369"/>
    <w:rsid w:val="00811BB3"/>
    <w:rsid w:val="00932694"/>
    <w:rsid w:val="009F48F9"/>
    <w:rsid w:val="00C44E88"/>
    <w:rsid w:val="00CC482A"/>
    <w:rsid w:val="00CE7D80"/>
    <w:rsid w:val="00DE39F1"/>
    <w:rsid w:val="00E7101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9F48F9"/>
  </w:style>
  <w:style w:type="character" w:customStyle="1" w:styleId="FontStyle17">
    <w:name w:val="Font Style17"/>
    <w:basedOn w:val="a0"/>
    <w:uiPriority w:val="99"/>
    <w:rsid w:val="009F48F9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9F48F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66E14"/>
  </w:style>
  <w:style w:type="paragraph" w:customStyle="1" w:styleId="TableParagraph">
    <w:name w:val="Table Paragraph"/>
    <w:basedOn w:val="a"/>
    <w:uiPriority w:val="1"/>
    <w:qFormat/>
    <w:rsid w:val="00143C1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ya.alex2020@gmail.com" TargetMode="External"/><Relationship Id="rId13" Type="http://schemas.openxmlformats.org/officeDocument/2006/relationships/hyperlink" Target="mailto:o.shishlina@yandex.ru" TargetMode="External"/><Relationship Id="rId18" Type="http://schemas.openxmlformats.org/officeDocument/2006/relationships/hyperlink" Target="mailto:o.shishlina@yandex.ru" TargetMode="External"/><Relationship Id="rId26" Type="http://schemas.openxmlformats.org/officeDocument/2006/relationships/hyperlink" Target="mailto:o.shishl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books.net/1807361/geografiya/relef_yaroslavskoy_oblasti" TargetMode="External"/><Relationship Id="rId7" Type="http://schemas.openxmlformats.org/officeDocument/2006/relationships/hyperlink" Target="https://yandex.ru/video/preview/?filmId=1606922597245729354&amp;text=&#1089;&#1074;&#1080;&#1088;&#1080;&#1076;&#1086;&#1074;%20&#1090;&#1088;&#1086;&#1081;&#1082;&#1072;%20&#1089;&#1083;&#1091;&#1096;&#1072;&#1090;&#1100;%20&#1086;&#1085;&#1083;&#1072;&#1081;&#1085;%20&#1073;&#1077;&#1089;&#1087;&#1083;&#1072;&#1090;&#1085;&#1086;&amp;path=wizard&amp;parent-reqid=1587724194872271-845697532438707833600251-production-app-host-sas-web-yp-210&amp;redircnt=1587724210.1" TargetMode="External"/><Relationship Id="rId12" Type="http://schemas.openxmlformats.org/officeDocument/2006/relationships/hyperlink" Target="mailto:o.shishlina@yandex.ru" TargetMode="External"/><Relationship Id="rId17" Type="http://schemas.openxmlformats.org/officeDocument/2006/relationships/hyperlink" Target="mailto:klinova.yana.dmitrievna@gmail.com" TargetMode="External"/><Relationship Id="rId25" Type="http://schemas.openxmlformats.org/officeDocument/2006/relationships/hyperlink" Target="mailto:tmirgalyautdin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A5BQEEWpaQ" TargetMode="External"/><Relationship Id="rId20" Type="http://schemas.openxmlformats.org/officeDocument/2006/relationships/hyperlink" Target="mailto:o.shishlina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.shishlina@yandex.ru" TargetMode="External"/><Relationship Id="rId11" Type="http://schemas.openxmlformats.org/officeDocument/2006/relationships/hyperlink" Target="mailto:o.shishlina@yandex.ru" TargetMode="External"/><Relationship Id="rId24" Type="http://schemas.openxmlformats.org/officeDocument/2006/relationships/hyperlink" Target="mailto:o.shishlina@yandex.ru" TargetMode="External"/><Relationship Id="rId5" Type="http://schemas.openxmlformats.org/officeDocument/2006/relationships/hyperlink" Target="mailto:o.shishlina@yandex.ru" TargetMode="External"/><Relationship Id="rId15" Type="http://schemas.openxmlformats.org/officeDocument/2006/relationships/hyperlink" Target="https://kopilkaurokov.ru/fizkultura/uroki/komplieksy-obshchierazvivaiushchikh-uprazhnienii-dlia-uchashchikhsia-nachal-noi-shkoly" TargetMode="External"/><Relationship Id="rId23" Type="http://schemas.openxmlformats.org/officeDocument/2006/relationships/hyperlink" Target="mailto:o.shishlin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smolovamarina505@gmail.com" TargetMode="External"/><Relationship Id="rId19" Type="http://schemas.openxmlformats.org/officeDocument/2006/relationships/hyperlink" Target="mailto:o.shish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OI99EPjG8" TargetMode="External"/><Relationship Id="rId14" Type="http://schemas.openxmlformats.org/officeDocument/2006/relationships/hyperlink" Target="mailto:o.shishlina@yandex.ru" TargetMode="External"/><Relationship Id="rId22" Type="http://schemas.openxmlformats.org/officeDocument/2006/relationships/hyperlink" Target="https://vuzlit.ru/388012/obschie_svedeniya" TargetMode="External"/><Relationship Id="rId27" Type="http://schemas.openxmlformats.org/officeDocument/2006/relationships/hyperlink" Target="mailto:asmolovamarina5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2020-04-25T09:34:00Z</dcterms:modified>
</cp:coreProperties>
</file>