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EE2F" w14:textId="77777777" w:rsidR="00A53BB8" w:rsidRPr="001C1B46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1C1B46">
        <w:rPr>
          <w:rFonts w:ascii="Times New Roman" w:hAnsi="Times New Roman" w:cs="Times New Roman"/>
          <w:sz w:val="24"/>
          <w:szCs w:val="24"/>
        </w:rPr>
        <w:t>Утверждаю</w:t>
      </w:r>
    </w:p>
    <w:p w14:paraId="0DFB6B1A" w14:textId="77777777" w:rsidR="00A53BB8" w:rsidRPr="001C1B46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1C1B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14878D3" w14:textId="77777777" w:rsidR="00A53BB8" w:rsidRPr="001C1B46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1C1B46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1C1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D61D4" w14:textId="544FE8DA" w:rsidR="00A53BB8" w:rsidRPr="001C1B46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</w:r>
      <w:r w:rsidRPr="001C1B46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1C1B4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C1B46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65BAB88B" w:rsidR="00020429" w:rsidRPr="001C1B46" w:rsidRDefault="00B10D5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B46">
        <w:rPr>
          <w:rFonts w:ascii="Times New Roman" w:hAnsi="Times New Roman" w:cs="Times New Roman"/>
          <w:b/>
          <w:bCs/>
          <w:sz w:val="24"/>
          <w:szCs w:val="24"/>
        </w:rPr>
        <w:t>2 А</w:t>
      </w:r>
      <w:r w:rsidR="003F7F70" w:rsidRPr="001C1B46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1C1B46" w:rsidRPr="001C1B46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1C1B4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C1B46" w:rsidRPr="001C1B46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1C1B46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31" w:type="dxa"/>
        <w:tblLayout w:type="fixed"/>
        <w:tblLook w:val="04A0" w:firstRow="1" w:lastRow="0" w:firstColumn="1" w:lastColumn="0" w:noHBand="0" w:noVBand="1"/>
      </w:tblPr>
      <w:tblGrid>
        <w:gridCol w:w="1696"/>
        <w:gridCol w:w="1710"/>
        <w:gridCol w:w="2979"/>
        <w:gridCol w:w="6662"/>
        <w:gridCol w:w="1984"/>
      </w:tblGrid>
      <w:tr w:rsidR="00074F44" w:rsidRPr="001C1B46" w14:paraId="35A8AB84" w14:textId="77777777" w:rsidTr="00F47806">
        <w:tc>
          <w:tcPr>
            <w:tcW w:w="1696" w:type="dxa"/>
          </w:tcPr>
          <w:p w14:paraId="0B348340" w14:textId="1FDA58EA" w:rsidR="003F7F70" w:rsidRPr="001C1B4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0" w:type="dxa"/>
          </w:tcPr>
          <w:p w14:paraId="789BEBEA" w14:textId="31AD381D" w:rsidR="003F7F70" w:rsidRPr="001C1B4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1C1B4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1C1B4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1C1B4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1C1B46" w:rsidRPr="001C1B46" w14:paraId="59FD90CD" w14:textId="77777777" w:rsidTr="00F47806">
        <w:tc>
          <w:tcPr>
            <w:tcW w:w="1696" w:type="dxa"/>
            <w:vMerge w:val="restart"/>
          </w:tcPr>
          <w:p w14:paraId="7997390C" w14:textId="6C14E963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10" w:type="dxa"/>
          </w:tcPr>
          <w:p w14:paraId="38605DDF" w14:textId="0B928D11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 мир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FC17" w14:textId="1636E9A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и работа людей.</w:t>
            </w:r>
            <w:r w:rsidRPr="001C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Весенние посадки. </w:t>
            </w:r>
            <w:r w:rsidRPr="001C1B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</w:t>
            </w:r>
            <w:r w:rsidRPr="001C1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«Семена и плоды»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2C31" w14:textId="77777777" w:rsidR="001C1B46" w:rsidRPr="001C1B46" w:rsidRDefault="001C1B46" w:rsidP="001C1B46">
            <w:pPr>
              <w:tabs>
                <w:tab w:val="left" w:pos="283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У. с.130-132 прочитать, изучить</w:t>
            </w:r>
          </w:p>
          <w:p w14:paraId="5BE2380E" w14:textId="77777777" w:rsidR="001C1B46" w:rsidRPr="001C1B46" w:rsidRDefault="001C1B46" w:rsidP="001C1B46">
            <w:pPr>
              <w:tabs>
                <w:tab w:val="left" w:pos="283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РТ с.67 задание 2 (фото)</w:t>
            </w:r>
          </w:p>
          <w:p w14:paraId="21BCF485" w14:textId="108D4C4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i/>
                <w:sz w:val="24"/>
                <w:szCs w:val="24"/>
              </w:rPr>
              <w:t>Т. с.69 задание 2 (фото по желанию)</w:t>
            </w:r>
          </w:p>
        </w:tc>
        <w:tc>
          <w:tcPr>
            <w:tcW w:w="1984" w:type="dxa"/>
          </w:tcPr>
          <w:p w14:paraId="68FD56F3" w14:textId="469C7F4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30128BA7" w14:textId="77777777" w:rsidTr="00F47806">
        <w:tc>
          <w:tcPr>
            <w:tcW w:w="1696" w:type="dxa"/>
            <w:vMerge/>
          </w:tcPr>
          <w:p w14:paraId="6FA8F138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AEF00" w14:textId="75C36AD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9E01" w14:textId="7326E68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proofErr w:type="gram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решаемые  делением</w:t>
            </w:r>
            <w:proofErr w:type="gram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 чисел (закрепление).  Построение прямоугольного треугольника.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90FA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с.77 №316-317 устно</w:t>
            </w:r>
          </w:p>
          <w:p w14:paraId="4D8D5F62" w14:textId="17D488AF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№318, 320, 321 письменно</w:t>
            </w:r>
          </w:p>
        </w:tc>
        <w:tc>
          <w:tcPr>
            <w:tcW w:w="1984" w:type="dxa"/>
          </w:tcPr>
          <w:p w14:paraId="43911655" w14:textId="48B17334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2D47FB45" w14:textId="77777777" w:rsidTr="00F47806">
        <w:tc>
          <w:tcPr>
            <w:tcW w:w="1696" w:type="dxa"/>
            <w:vMerge/>
          </w:tcPr>
          <w:p w14:paraId="5284582A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71C93" w14:textId="5972695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0F999EA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42927C1A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FAA8" w14:textId="08AFBFF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</w:t>
            </w: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6662" w:type="dxa"/>
          </w:tcPr>
          <w:p w14:paraId="596474B8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Учебник с.108 у.2</w:t>
            </w:r>
          </w:p>
          <w:p w14:paraId="7DDE98B2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Слушай и повторяй за диктором. Сформулируй правило. Какой звук передает буква </w:t>
            </w:r>
            <w:proofErr w:type="spellStart"/>
            <w:proofErr w:type="gram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 перед</w:t>
            </w:r>
            <w:proofErr w:type="gram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 а, </w:t>
            </w: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? Какой звук передает буквосочетание </w:t>
            </w: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352A2A" w14:textId="77777777" w:rsid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с.108 у.3 Перерисуй таблицу в тетрадь и заполни ее.</w:t>
            </w:r>
          </w:p>
          <w:p w14:paraId="6A4FF544" w14:textId="1EF15AC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66CAC00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0F073065" w14:textId="77777777" w:rsidTr="00F47806">
        <w:tc>
          <w:tcPr>
            <w:tcW w:w="1696" w:type="dxa"/>
            <w:vMerge/>
          </w:tcPr>
          <w:p w14:paraId="53816AAA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5E974" w14:textId="3964478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DDFB" w14:textId="2AC4573B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 повествование. Моделирование их отличительных признаков.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4920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с.137 упр.364 устно</w:t>
            </w:r>
          </w:p>
          <w:p w14:paraId="1005D408" w14:textId="1B29308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с.138 упр. 365 письменно</w:t>
            </w:r>
          </w:p>
        </w:tc>
        <w:tc>
          <w:tcPr>
            <w:tcW w:w="1984" w:type="dxa"/>
          </w:tcPr>
          <w:p w14:paraId="4AA3F552" w14:textId="19265BF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789691E6" w14:textId="77777777" w:rsidTr="00F47806">
        <w:tc>
          <w:tcPr>
            <w:tcW w:w="1696" w:type="dxa"/>
            <w:vMerge w:val="restart"/>
          </w:tcPr>
          <w:p w14:paraId="26F2AA5A" w14:textId="191D02B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10" w:type="dxa"/>
          </w:tcPr>
          <w:p w14:paraId="587217B1" w14:textId="0173699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C089" w14:textId="3712F25E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«Конёк – горбунок». Наблюдение за </w:t>
            </w:r>
            <w:r w:rsidRPr="001C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сюжетом и поступками персонажей.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BE43" w14:textId="77777777" w:rsidR="001C1B46" w:rsidRPr="001C1B46" w:rsidRDefault="001C1B46" w:rsidP="001C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Уч. с.126-132 прочитать</w:t>
            </w:r>
          </w:p>
          <w:p w14:paraId="26FE1C71" w14:textId="37D8006F" w:rsidR="001C1B46" w:rsidRPr="001C1B46" w:rsidRDefault="001C1B46" w:rsidP="001C1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Отрывок от начала до слов Злого вора подстеречь... прочитать выразительно (аудиозапись обязательна)</w:t>
            </w:r>
          </w:p>
        </w:tc>
        <w:tc>
          <w:tcPr>
            <w:tcW w:w="1984" w:type="dxa"/>
          </w:tcPr>
          <w:p w14:paraId="7D95D844" w14:textId="1621D67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1394E9EB" w14:textId="77777777" w:rsidTr="00F47806">
        <w:tc>
          <w:tcPr>
            <w:tcW w:w="1696" w:type="dxa"/>
            <w:vMerge/>
          </w:tcPr>
          <w:p w14:paraId="22482FF6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4A4D1" w14:textId="12B72F41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C576" w14:textId="10C7E3D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действий  умножения</w:t>
            </w:r>
            <w:proofErr w:type="gram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деления.  Построение треугольника по заданному углу.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CB24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с.78 №323-324 устно</w:t>
            </w:r>
          </w:p>
          <w:p w14:paraId="778B0A0B" w14:textId="718003FC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№325, 327, 328 письменно </w:t>
            </w:r>
          </w:p>
        </w:tc>
        <w:tc>
          <w:tcPr>
            <w:tcW w:w="1984" w:type="dxa"/>
          </w:tcPr>
          <w:p w14:paraId="2C0D4175" w14:textId="0FFB0DE4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494BAB2E" w14:textId="77777777" w:rsidTr="00F47806">
        <w:trPr>
          <w:trHeight w:val="233"/>
        </w:trPr>
        <w:tc>
          <w:tcPr>
            <w:tcW w:w="1696" w:type="dxa"/>
            <w:vMerge/>
          </w:tcPr>
          <w:p w14:paraId="31DCB96F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2A1CD" w14:textId="20626B4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2470" w14:textId="3DD0944C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и текста-повествования по общему началу. Анализ связного текста.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032D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с.139 упр.366 устно</w:t>
            </w:r>
          </w:p>
          <w:p w14:paraId="7070DD56" w14:textId="7E44877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с.140 упр.367 письменно</w:t>
            </w:r>
          </w:p>
        </w:tc>
        <w:tc>
          <w:tcPr>
            <w:tcW w:w="1984" w:type="dxa"/>
          </w:tcPr>
          <w:p w14:paraId="34E827CD" w14:textId="49E3FBE3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67BC5001" w14:textId="77777777" w:rsidTr="00F47806">
        <w:tc>
          <w:tcPr>
            <w:tcW w:w="1696" w:type="dxa"/>
            <w:vMerge/>
          </w:tcPr>
          <w:p w14:paraId="441C9C63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850DE" w14:textId="777B71C1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1DCAA3C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597B8D7F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1265" w14:textId="73F028D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Тема: Портфолио.</w:t>
            </w:r>
          </w:p>
        </w:tc>
        <w:tc>
          <w:tcPr>
            <w:tcW w:w="6662" w:type="dxa"/>
          </w:tcPr>
          <w:p w14:paraId="5F5B8291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с.110 </w:t>
            </w:r>
          </w:p>
          <w:p w14:paraId="1E555395" w14:textId="54ACD30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Прочитай и напиши о себе, используя образец творческая работа.</w:t>
            </w:r>
          </w:p>
        </w:tc>
        <w:tc>
          <w:tcPr>
            <w:tcW w:w="1984" w:type="dxa"/>
          </w:tcPr>
          <w:p w14:paraId="4A743905" w14:textId="08BF9CA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63DD7C6E" w14:textId="77777777" w:rsidTr="00F47806">
        <w:tc>
          <w:tcPr>
            <w:tcW w:w="1696" w:type="dxa"/>
            <w:vMerge/>
          </w:tcPr>
          <w:p w14:paraId="43FCA5F1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6D92E" w14:textId="4A76E244" w:rsidR="001C1B46" w:rsidRPr="001C1B46" w:rsidRDefault="001C1B46" w:rsidP="001C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40769041" w14:textId="260CCB6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 (64)</w:t>
            </w:r>
          </w:p>
        </w:tc>
        <w:tc>
          <w:tcPr>
            <w:tcW w:w="6662" w:type="dxa"/>
          </w:tcPr>
          <w:p w14:paraId="53E34598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50F1ADA3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629F22C0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0E05061B" w14:textId="77777777" w:rsidR="001C1B46" w:rsidRPr="001C1B46" w:rsidRDefault="001C1B46" w:rsidP="001C1B46">
            <w:pPr>
              <w:pStyle w:val="a6"/>
              <w:numPr>
                <w:ilvl w:val="0"/>
                <w:numId w:val="1"/>
              </w:numPr>
            </w:pPr>
            <w:r w:rsidRPr="001C1B46">
              <w:t>Перейди по ссылке.</w:t>
            </w:r>
          </w:p>
          <w:p w14:paraId="71C7F1ED" w14:textId="77777777" w:rsidR="001C1B46" w:rsidRPr="001C1B46" w:rsidRDefault="001C1B46" w:rsidP="001C1B46">
            <w:pPr>
              <w:pStyle w:val="a6"/>
              <w:numPr>
                <w:ilvl w:val="0"/>
                <w:numId w:val="1"/>
              </w:numPr>
            </w:pPr>
            <w:r w:rsidRPr="001C1B46">
              <w:t>Рассмотрите технику прыжка в длину с места</w:t>
            </w:r>
          </w:p>
          <w:p w14:paraId="1F88DF96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64C64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46" w:rsidRPr="001C1B46" w14:paraId="27977333" w14:textId="77777777" w:rsidTr="00F36854">
        <w:tc>
          <w:tcPr>
            <w:tcW w:w="1696" w:type="dxa"/>
            <w:vMerge w:val="restart"/>
          </w:tcPr>
          <w:p w14:paraId="33069C47" w14:textId="72678025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10" w:type="dxa"/>
          </w:tcPr>
          <w:p w14:paraId="3A884801" w14:textId="29F4FB8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27AE" w14:textId="284C908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Связь умножения с делением.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0E7E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с.80 №332-333 устно</w:t>
            </w:r>
          </w:p>
          <w:p w14:paraId="26E20578" w14:textId="6CA5B8E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№334 (записать примеры), 336 письменно </w:t>
            </w:r>
          </w:p>
        </w:tc>
        <w:tc>
          <w:tcPr>
            <w:tcW w:w="1984" w:type="dxa"/>
          </w:tcPr>
          <w:p w14:paraId="47F89C78" w14:textId="75D8C868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7FB979B8" w14:textId="77777777" w:rsidTr="00F47806">
        <w:tc>
          <w:tcPr>
            <w:tcW w:w="1696" w:type="dxa"/>
            <w:vMerge/>
          </w:tcPr>
          <w:p w14:paraId="58652850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86785" w14:textId="67F51DFE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23826B8" w14:textId="02F940A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со скакалкой. (65)</w:t>
            </w:r>
          </w:p>
        </w:tc>
        <w:tc>
          <w:tcPr>
            <w:tcW w:w="6662" w:type="dxa"/>
          </w:tcPr>
          <w:p w14:paraId="2F32D23D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14:paraId="4BB83A24" w14:textId="77777777" w:rsidR="001C1B46" w:rsidRPr="001C1B46" w:rsidRDefault="001C1B46" w:rsidP="001C1B46">
            <w:pPr>
              <w:pStyle w:val="a6"/>
              <w:numPr>
                <w:ilvl w:val="0"/>
                <w:numId w:val="1"/>
              </w:numPr>
            </w:pPr>
            <w:r w:rsidRPr="001C1B46">
              <w:t>Перейди по ссылке.</w:t>
            </w:r>
          </w:p>
          <w:p w14:paraId="759B4899" w14:textId="77777777" w:rsidR="001C1B46" w:rsidRPr="001C1B46" w:rsidRDefault="001C1B46" w:rsidP="001C1B46">
            <w:pPr>
              <w:pStyle w:val="a6"/>
              <w:numPr>
                <w:ilvl w:val="0"/>
                <w:numId w:val="1"/>
              </w:numPr>
            </w:pPr>
            <w:r w:rsidRPr="001C1B46">
              <w:t>Рассмотрите упражнения прыжки на скакалке</w:t>
            </w:r>
          </w:p>
          <w:p w14:paraId="613D0765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22CAD" w14:textId="55DC47EC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3858633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1C1B46" w:rsidRPr="001C1B46" w14:paraId="65B1497A" w14:textId="77777777" w:rsidTr="00F47806">
        <w:tc>
          <w:tcPr>
            <w:tcW w:w="1696" w:type="dxa"/>
            <w:vMerge/>
          </w:tcPr>
          <w:p w14:paraId="4A423F25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D4847" w14:textId="437C8F90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9B78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«Конёк – горбунок». Освоение различных ролей в тексте, выбор изобразительных </w:t>
            </w:r>
            <w:r w:rsidRPr="001C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(тон, темп, интонация). Чтение сказки по ролям с последующим оцениванием.</w:t>
            </w:r>
          </w:p>
          <w:p w14:paraId="634AC3D4" w14:textId="74623D28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финала сказки.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1D64" w14:textId="77777777" w:rsidR="001C1B46" w:rsidRPr="001C1B46" w:rsidRDefault="001C1B46" w:rsidP="001C1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Уч. с.132 задание 4 (аудиозапись по желанию)</w:t>
            </w:r>
          </w:p>
          <w:p w14:paraId="46477568" w14:textId="2C617AE4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с.145-150 прочитать и ответить устно на вопросы (стр.145)</w:t>
            </w:r>
          </w:p>
        </w:tc>
        <w:tc>
          <w:tcPr>
            <w:tcW w:w="1984" w:type="dxa"/>
          </w:tcPr>
          <w:p w14:paraId="3E6FE502" w14:textId="7B7D7483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481633CF" w14:textId="77777777" w:rsidTr="00F47806">
        <w:tc>
          <w:tcPr>
            <w:tcW w:w="1696" w:type="dxa"/>
            <w:vMerge/>
          </w:tcPr>
          <w:p w14:paraId="30C14FCF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F89E0" w14:textId="4C184EF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EEF644E" w14:textId="77777777" w:rsidR="001C1B46" w:rsidRPr="001C1B46" w:rsidRDefault="001C1B46" w:rsidP="001C1B46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C1B46">
              <w:rPr>
                <w:rStyle w:val="FontStyle104"/>
                <w:rFonts w:eastAsiaTheme="minorEastAsia"/>
                <w:sz w:val="24"/>
                <w:szCs w:val="24"/>
              </w:rPr>
              <w:t>Пропорции выражают характер.</w:t>
            </w:r>
          </w:p>
          <w:p w14:paraId="6BF90966" w14:textId="2453C34C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E7BEA1" w14:textId="77777777" w:rsidR="001C1B46" w:rsidRPr="001C1B46" w:rsidRDefault="001C1B46" w:rsidP="001C1B46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C1B46">
              <w:rPr>
                <w:rStyle w:val="FontStyle104"/>
                <w:rFonts w:eastAsiaTheme="minorEastAsia"/>
                <w:sz w:val="24"/>
                <w:szCs w:val="24"/>
              </w:rPr>
              <w:t xml:space="preserve">1. Перейти по ссылке: </w:t>
            </w:r>
          </w:p>
          <w:p w14:paraId="35890C77" w14:textId="77777777" w:rsidR="001C1B46" w:rsidRPr="001C1B46" w:rsidRDefault="001C1B46" w:rsidP="001C1B46">
            <w:pPr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</w:pPr>
            <w:r w:rsidRPr="001C1B46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https://infourok.ru/prezentaciya-proporcii-virazhayut-harakterptici-izo-kl-3131000.html</w:t>
            </w:r>
          </w:p>
          <w:p w14:paraId="65B0133C" w14:textId="77777777" w:rsidR="001C1B46" w:rsidRPr="001C1B46" w:rsidRDefault="001C1B46" w:rsidP="001C1B46">
            <w:pPr>
              <w:rPr>
                <w:rFonts w:ascii="Times New Roman" w:eastAsiaTheme="minorEastAsia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2. Ознакомиться с презентацией.</w:t>
            </w:r>
          </w:p>
          <w:p w14:paraId="2EDED51E" w14:textId="77777777" w:rsidR="001C1B46" w:rsidRPr="001C1B46" w:rsidRDefault="001C1B46" w:rsidP="001C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Style w:val="FontStyle104"/>
                <w:rFonts w:eastAsiaTheme="minorEastAsia"/>
                <w:sz w:val="24"/>
                <w:szCs w:val="24"/>
              </w:rPr>
              <w:t>3.</w:t>
            </w:r>
            <w:r w:rsidRPr="001C1B4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Лепка из пластилина птицы с необычной внешностью </w:t>
            </w: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19 мая до 12.00.</w:t>
            </w:r>
          </w:p>
          <w:p w14:paraId="4BEA82A5" w14:textId="1CD7F80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6913BB0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1C1B46" w:rsidRPr="001C1B46" w14:paraId="25F64844" w14:textId="77777777" w:rsidTr="00F47806">
        <w:tc>
          <w:tcPr>
            <w:tcW w:w="1696" w:type="dxa"/>
            <w:vMerge/>
          </w:tcPr>
          <w:p w14:paraId="3E86A381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B5C7C" w14:textId="41272C5E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EBF8" w14:textId="054B704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заданному плану.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DB36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Уч.с.141 упр.369 устно</w:t>
            </w:r>
          </w:p>
          <w:p w14:paraId="06046AA7" w14:textId="4CCC7FC8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с.145 упр.374 письменно</w:t>
            </w:r>
          </w:p>
        </w:tc>
        <w:tc>
          <w:tcPr>
            <w:tcW w:w="1984" w:type="dxa"/>
          </w:tcPr>
          <w:p w14:paraId="727C4F2C" w14:textId="6E1D761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39A9F235" w14:textId="77777777" w:rsidTr="00F47806">
        <w:tc>
          <w:tcPr>
            <w:tcW w:w="1696" w:type="dxa"/>
            <w:vMerge w:val="restart"/>
          </w:tcPr>
          <w:p w14:paraId="36DE457C" w14:textId="02D9CEDC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52C4" w14:textId="392057D1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0235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Урок-рефлексия. Слово в сказке. Обобщение по</w:t>
            </w:r>
          </w:p>
          <w:p w14:paraId="143002D2" w14:textId="65F9614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книге 2. </w:t>
            </w:r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повествования. Проверочная работа №8 по произведениям </w:t>
            </w:r>
            <w:proofErr w:type="spellStart"/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В.И.Белова</w:t>
            </w:r>
            <w:proofErr w:type="spellEnd"/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«Мамина дочка» или </w:t>
            </w:r>
            <w:proofErr w:type="spellStart"/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Н.К.Абрамцевой</w:t>
            </w:r>
            <w:proofErr w:type="spellEnd"/>
            <w:r w:rsidRPr="001C1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«Сказка об осеннем ветре».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EF0F" w14:textId="2B15B93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с.135-141 прочитать</w:t>
            </w:r>
          </w:p>
        </w:tc>
        <w:tc>
          <w:tcPr>
            <w:tcW w:w="1984" w:type="dxa"/>
          </w:tcPr>
          <w:p w14:paraId="5327D1D6" w14:textId="3B0C1DC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7AA5BB27" w14:textId="77777777" w:rsidTr="004D7062">
        <w:tc>
          <w:tcPr>
            <w:tcW w:w="1696" w:type="dxa"/>
            <w:vMerge/>
          </w:tcPr>
          <w:p w14:paraId="4639CE3F" w14:textId="77777777" w:rsidR="001C1B46" w:rsidRPr="001C1B46" w:rsidRDefault="001C1B46" w:rsidP="001C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A0FCB" w14:textId="541DDC8D" w:rsidR="001C1B46" w:rsidRPr="001C1B46" w:rsidRDefault="001C1B46" w:rsidP="001C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F79C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  <w:p w14:paraId="412CAE78" w14:textId="6235E9D2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Отработка правописных навыков.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0870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Уч.с.145 упр.375 устно</w:t>
            </w:r>
          </w:p>
          <w:p w14:paraId="6A2E159F" w14:textId="514880C9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Уч. с.146 упр.376 письменно</w:t>
            </w:r>
          </w:p>
        </w:tc>
        <w:tc>
          <w:tcPr>
            <w:tcW w:w="1984" w:type="dxa"/>
          </w:tcPr>
          <w:p w14:paraId="05006169" w14:textId="2E0E3A1D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28EE0945" w14:textId="77777777" w:rsidTr="00F47806">
        <w:tc>
          <w:tcPr>
            <w:tcW w:w="1696" w:type="dxa"/>
            <w:vMerge/>
          </w:tcPr>
          <w:p w14:paraId="05792BEF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0A6B5C6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4838D1DF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0315AAF6" w14:textId="46D8446F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</w:p>
        </w:tc>
        <w:tc>
          <w:tcPr>
            <w:tcW w:w="6662" w:type="dxa"/>
          </w:tcPr>
          <w:p w14:paraId="71C629CB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«Выразительность и изобразительность в музыке. Закрепление </w:t>
            </w:r>
            <w:proofErr w:type="gramStart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«</w:t>
            </w:r>
            <w:proofErr w:type="gramEnd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лад»».</w:t>
            </w:r>
          </w:p>
          <w:p w14:paraId="5A3E37EC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– настроение   музыкального произведения; мажор – это радостное настроение; минор - печальное настроение.</w:t>
            </w:r>
          </w:p>
          <w:p w14:paraId="1FF43739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праздник, 75 лет Победы в Великой Отечественной войне. Тематика </w:t>
            </w:r>
            <w:proofErr w:type="gramStart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  на</w:t>
            </w:r>
            <w:proofErr w:type="gramEnd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будет военная. Послушай и подпевай песни, подумай какое </w:t>
            </w:r>
            <w:proofErr w:type="gramStart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 ты</w:t>
            </w:r>
            <w:proofErr w:type="gramEnd"/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услышишь в песнях  (мажор, минор). Откройте ссылки, нажав клавишу </w:t>
            </w: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6F73B0E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05A16E84" w14:textId="77777777" w:rsidR="001C1B46" w:rsidRPr="001C1B46" w:rsidRDefault="001C1B46" w:rsidP="001C1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C1B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714C59E2" w14:textId="1D197D1F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«Катюша» </w:t>
            </w:r>
            <w:hyperlink r:id="rId25" w:history="1">
              <w:r w:rsidRPr="001C1B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14:paraId="19212DFD" w14:textId="357E7DE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1C1B46" w:rsidRPr="001C1B46" w14:paraId="4D0A0CB0" w14:textId="77777777" w:rsidTr="00F47806">
        <w:tc>
          <w:tcPr>
            <w:tcW w:w="1696" w:type="dxa"/>
            <w:vMerge/>
          </w:tcPr>
          <w:p w14:paraId="7C83F39E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05729EA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1B123" w14:textId="5D6FE665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Способы размножения растений. </w:t>
            </w:r>
            <w:r w:rsidRPr="001C1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календаря садовода».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8703" w14:textId="77777777" w:rsidR="001C1B46" w:rsidRPr="001C1B46" w:rsidRDefault="001C1B46" w:rsidP="001C1B46">
            <w:pPr>
              <w:tabs>
                <w:tab w:val="left" w:pos="283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У. с.130-132 перечитать</w:t>
            </w:r>
          </w:p>
          <w:p w14:paraId="017577D7" w14:textId="2ED63B28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Т. с.70 работа по схеме: привести примеры растений, которые размножаются семенами, корнями, побегами, клубнями и луковицами (фото)</w:t>
            </w:r>
          </w:p>
        </w:tc>
        <w:tc>
          <w:tcPr>
            <w:tcW w:w="1984" w:type="dxa"/>
          </w:tcPr>
          <w:p w14:paraId="12832AB5" w14:textId="7474497B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B46" w:rsidRPr="001C1B46" w14:paraId="737331FC" w14:textId="77777777" w:rsidTr="00F47806">
        <w:tc>
          <w:tcPr>
            <w:tcW w:w="1696" w:type="dxa"/>
            <w:vMerge/>
          </w:tcPr>
          <w:p w14:paraId="562DBE53" w14:textId="77777777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B4BA6" w14:textId="1C39830B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F372" w14:textId="0462510C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Летающие модели.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E8DD" w14:textId="77777777" w:rsidR="001C1B46" w:rsidRPr="001C1B46" w:rsidRDefault="001C1B46" w:rsidP="001C1B4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Выполнение моделей из готовых форм.</w:t>
            </w:r>
          </w:p>
          <w:p w14:paraId="7FA55BF0" w14:textId="0BB1464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46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конструктором. Создание летающих военных моделей.</w:t>
            </w:r>
          </w:p>
        </w:tc>
        <w:tc>
          <w:tcPr>
            <w:tcW w:w="1984" w:type="dxa"/>
          </w:tcPr>
          <w:p w14:paraId="05C50C3D" w14:textId="4353B3B6" w:rsidR="001C1B46" w:rsidRPr="001C1B46" w:rsidRDefault="001C1B46" w:rsidP="001C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C1B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1C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1C1B46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1C1B46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52595"/>
    <w:rsid w:val="00074F44"/>
    <w:rsid w:val="001C1B46"/>
    <w:rsid w:val="00224E9B"/>
    <w:rsid w:val="002C13E7"/>
    <w:rsid w:val="003F7F70"/>
    <w:rsid w:val="004D2805"/>
    <w:rsid w:val="004F6A5E"/>
    <w:rsid w:val="006359A9"/>
    <w:rsid w:val="00644328"/>
    <w:rsid w:val="00750369"/>
    <w:rsid w:val="008E666F"/>
    <w:rsid w:val="00932694"/>
    <w:rsid w:val="00A53BB8"/>
    <w:rsid w:val="00B10D5E"/>
    <w:rsid w:val="00C44E88"/>
    <w:rsid w:val="00CC482A"/>
    <w:rsid w:val="00DE39F1"/>
    <w:rsid w:val="00EB1FAA"/>
    <w:rsid w:val="00F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C1B4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olovamarina505@gmail.com" TargetMode="External"/><Relationship Id="rId13" Type="http://schemas.openxmlformats.org/officeDocument/2006/relationships/hyperlink" Target="mailto:asmolovamarina505@gmail.com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mailto:julya.alex2020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ksanasalnikova35@gmail.com" TargetMode="External"/><Relationship Id="rId7" Type="http://schemas.openxmlformats.org/officeDocument/2006/relationships/hyperlink" Target="mailto:oksanasalnikova35@gmail.com" TargetMode="External"/><Relationship Id="rId12" Type="http://schemas.openxmlformats.org/officeDocument/2006/relationships/hyperlink" Target="mailto:oksanasalnikova35@gmail.com" TargetMode="External"/><Relationship Id="rId17" Type="http://schemas.openxmlformats.org/officeDocument/2006/relationships/hyperlink" Target="https://www.youtube.com/watch?v=wLMLNFLAUQM" TargetMode="External"/><Relationship Id="rId25" Type="http://schemas.openxmlformats.org/officeDocument/2006/relationships/hyperlink" Target="https://www.youtube.com/watch?v=Mowe4ojo_i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sanasalnikova35@gmail.com" TargetMode="External"/><Relationship Id="rId20" Type="http://schemas.openxmlformats.org/officeDocument/2006/relationships/hyperlink" Target="mailto:tmirgalyautdinova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ksanasalnikova35@gmail.com" TargetMode="External"/><Relationship Id="rId11" Type="http://schemas.openxmlformats.org/officeDocument/2006/relationships/hyperlink" Target="mailto:oksanasalnikova35@gmail.com" TargetMode="External"/><Relationship Id="rId24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eI88IvAqxY" TargetMode="External"/><Relationship Id="rId23" Type="http://schemas.openxmlformats.org/officeDocument/2006/relationships/hyperlink" Target="mailto:oksanasalnikova35@gmail.com" TargetMode="External"/><Relationship Id="rId28" Type="http://schemas.openxmlformats.org/officeDocument/2006/relationships/hyperlink" Target="mailto:oksanasalnikova35@gmail.com" TargetMode="External"/><Relationship Id="rId10" Type="http://schemas.openxmlformats.org/officeDocument/2006/relationships/hyperlink" Target="mailto:oksanasalnikova35@gmail.com" TargetMode="External"/><Relationship Id="rId19" Type="http://schemas.openxmlformats.org/officeDocument/2006/relationships/hyperlink" Target="mailto:oksanasalnikova3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asalnikova35@gmail.com" TargetMode="External"/><Relationship Id="rId14" Type="http://schemas.openxmlformats.org/officeDocument/2006/relationships/hyperlink" Target="https://nsportal.ru/nachalnaya-shkola/fizkultura/2017/05/12/kompleks-oru-bez-predmetov" TargetMode="External"/><Relationship Id="rId22" Type="http://schemas.openxmlformats.org/officeDocument/2006/relationships/hyperlink" Target="mailto:oksanasalnikova35@gmail.com" TargetMode="External"/><Relationship Id="rId27" Type="http://schemas.openxmlformats.org/officeDocument/2006/relationships/hyperlink" Target="mailto:oksanasalnikova35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B5F7-ACA2-4677-91E2-53622964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2020-05-11T19:42:00Z</dcterms:modified>
</cp:coreProperties>
</file>