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2B" w:rsidRDefault="00847B2B">
      <w:pPr>
        <w:spacing w:line="360" w:lineRule="exact"/>
      </w:pPr>
      <w:r w:rsidRPr="00847B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64pt;height:781.4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360" w:lineRule="exact"/>
      </w:pPr>
    </w:p>
    <w:p w:rsidR="00847B2B" w:rsidRDefault="00847B2B">
      <w:pPr>
        <w:spacing w:line="496" w:lineRule="exact"/>
      </w:pPr>
    </w:p>
    <w:p w:rsidR="00847B2B" w:rsidRDefault="00847B2B">
      <w:pPr>
        <w:rPr>
          <w:sz w:val="2"/>
          <w:szCs w:val="2"/>
          <w:lang w:val="ru-RU"/>
        </w:rPr>
      </w:pPr>
    </w:p>
    <w:p w:rsidR="00991841" w:rsidRDefault="00991841">
      <w:pPr>
        <w:rPr>
          <w:sz w:val="2"/>
          <w:szCs w:val="2"/>
          <w:lang w:val="ru-RU"/>
        </w:rPr>
      </w:pPr>
    </w:p>
    <w:p w:rsidR="00991841" w:rsidRPr="00991841" w:rsidRDefault="00991841" w:rsidP="00991841">
      <w:pPr>
        <w:spacing w:after="240"/>
        <w:jc w:val="right"/>
        <w:rPr>
          <w:rFonts w:ascii="Times New Roman" w:hAnsi="Times New Roman"/>
          <w:sz w:val="28"/>
          <w:lang w:val="ru-RU"/>
        </w:rPr>
      </w:pPr>
      <w:r w:rsidRPr="00991841">
        <w:rPr>
          <w:rFonts w:ascii="Times New Roman" w:hAnsi="Times New Roman"/>
          <w:sz w:val="28"/>
          <w:lang w:val="ru-RU"/>
        </w:rPr>
        <w:lastRenderedPageBreak/>
        <w:t>Приложение</w:t>
      </w:r>
    </w:p>
    <w:p w:rsidR="00991841" w:rsidRPr="00991841" w:rsidRDefault="00991841" w:rsidP="00991841">
      <w:pPr>
        <w:ind w:firstLine="6946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991841" w:rsidRPr="00991841" w:rsidRDefault="00991841" w:rsidP="00991841">
      <w:pPr>
        <w:ind w:firstLine="6946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приказом директора</w:t>
      </w:r>
    </w:p>
    <w:p w:rsidR="00991841" w:rsidRPr="00991841" w:rsidRDefault="00991841" w:rsidP="00991841">
      <w:pPr>
        <w:ind w:firstLine="6946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от 14.02.2014 №22/01-10</w:t>
      </w:r>
    </w:p>
    <w:p w:rsidR="00991841" w:rsidRDefault="00991841" w:rsidP="00991841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751">
        <w:rPr>
          <w:rFonts w:ascii="Times New Roman" w:hAnsi="Times New Roman"/>
          <w:b/>
          <w:sz w:val="28"/>
          <w:szCs w:val="28"/>
        </w:rPr>
        <w:t>Режим занятий обучающихся в учреждении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91841">
        <w:rPr>
          <w:rFonts w:ascii="Times New Roman" w:eastAsia="Times New Roman" w:hAnsi="Times New Roman"/>
          <w:sz w:val="28"/>
          <w:szCs w:val="28"/>
          <w:lang w:val="ru-RU"/>
        </w:rPr>
        <w:t>Учебный год в МОУ СОШ № 7 имени адмирала Ф.Ф. Ушакова (далее – Учреждение) начинается 1 сентября и заканчивается не позднее 25 июня, включая проведение промежуточной и итоговой аттестаций</w:t>
      </w:r>
      <w:r w:rsidRPr="00B51A1B">
        <w:rPr>
          <w:rFonts w:ascii="Times New Roman" w:eastAsia="Times New Roman" w:hAnsi="Times New Roman"/>
          <w:sz w:val="28"/>
          <w:szCs w:val="28"/>
          <w:vertAlign w:val="superscript"/>
        </w:rPr>
        <w:footnoteReference w:id="2"/>
      </w:r>
      <w:r w:rsidRPr="00991841">
        <w:rPr>
          <w:rFonts w:ascii="Times New Roman" w:eastAsia="Times New Roman" w:hAnsi="Times New Roman"/>
          <w:sz w:val="28"/>
          <w:szCs w:val="28"/>
          <w:lang w:val="ru-RU"/>
        </w:rPr>
        <w:t>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</w:t>
      </w:r>
      <w:r w:rsidRPr="00B51A1B">
        <w:rPr>
          <w:rFonts w:ascii="Times New Roman" w:eastAsia="Times New Roman" w:hAnsi="Times New Roman"/>
          <w:sz w:val="28"/>
          <w:szCs w:val="28"/>
          <w:vertAlign w:val="superscript"/>
        </w:rPr>
        <w:footnoteReference w:id="3"/>
      </w:r>
      <w:r w:rsidRPr="0099184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1841">
        <w:rPr>
          <w:rFonts w:ascii="Times New Roman" w:eastAsia="Times New Roman" w:hAnsi="Times New Roman"/>
          <w:sz w:val="28"/>
          <w:szCs w:val="28"/>
          <w:lang w:val="ru-RU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</w:t>
      </w:r>
      <w:r>
        <w:rPr>
          <w:rStyle w:val="a6"/>
          <w:rFonts w:ascii="Times New Roman" w:eastAsia="Times New Roman" w:hAnsi="Times New Roman"/>
          <w:sz w:val="28"/>
          <w:szCs w:val="28"/>
        </w:rPr>
        <w:footnoteReference w:id="4"/>
      </w:r>
      <w:r w:rsidRPr="009918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51A1B">
        <w:rPr>
          <w:rFonts w:ascii="Times New Roman" w:eastAsia="Times New Roman" w:hAnsi="Times New Roman"/>
          <w:sz w:val="28"/>
          <w:szCs w:val="28"/>
        </w:rPr>
        <w:t>Допускается сочетание различных форм получения образования и форм обучения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Style w:val="a6"/>
          <w:rFonts w:ascii="Times New Roman" w:eastAsia="Times New Roman" w:hAnsi="Times New Roman"/>
          <w:sz w:val="28"/>
          <w:szCs w:val="28"/>
        </w:rPr>
        <w:footnoteReference w:id="5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91841">
        <w:rPr>
          <w:rFonts w:ascii="Times New Roman" w:eastAsia="Times New Roman" w:hAnsi="Times New Roman"/>
          <w:sz w:val="28"/>
          <w:szCs w:val="28"/>
          <w:lang w:val="ru-RU"/>
        </w:rPr>
        <w:t xml:space="preserve"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четверти. 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91841">
        <w:rPr>
          <w:rFonts w:ascii="Times New Roman" w:eastAsia="Times New Roman" w:hAnsi="Times New Roman"/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lastRenderedPageBreak/>
        <w:t>Обучение проводится в первую смену.</w:t>
      </w:r>
      <w:r>
        <w:rPr>
          <w:rStyle w:val="a6"/>
          <w:rFonts w:ascii="Times New Roman" w:hAnsi="Times New Roman"/>
          <w:sz w:val="28"/>
          <w:szCs w:val="28"/>
        </w:rPr>
        <w:footnoteReference w:id="6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 xml:space="preserve">Учебные занятия начинаются в 8 часов 00 минут. 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Максимально допустимая нагрузка в течение дня составляет: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</w:p>
    <w:p w:rsidR="00991841" w:rsidRPr="00991841" w:rsidRDefault="00991841" w:rsidP="00991841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для обучающихся 1 классов – 4 урока и 1 день в неделю – 5 уроков, за счет урока физической культуры;</w:t>
      </w:r>
    </w:p>
    <w:p w:rsidR="00991841" w:rsidRPr="00991841" w:rsidRDefault="00991841" w:rsidP="00991841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для обучающихся 2–4 классов – 5 уроков и один раз в неделю 6 уроков за счет урока физической культуры при 6-дневной учебной неделе;</w:t>
      </w:r>
    </w:p>
    <w:p w:rsidR="00991841" w:rsidRPr="00360BA5" w:rsidRDefault="00991841" w:rsidP="00991841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5–6 классов – </w:t>
      </w:r>
      <w:r w:rsidRPr="00360BA5">
        <w:rPr>
          <w:rFonts w:ascii="Times New Roman" w:hAnsi="Times New Roman"/>
          <w:sz w:val="28"/>
          <w:szCs w:val="28"/>
        </w:rPr>
        <w:t>6 уроков;</w:t>
      </w:r>
    </w:p>
    <w:p w:rsidR="00991841" w:rsidRPr="008B3EC9" w:rsidRDefault="00991841" w:rsidP="00991841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3EC9">
        <w:rPr>
          <w:rFonts w:ascii="Times New Roman" w:hAnsi="Times New Roman"/>
          <w:sz w:val="28"/>
          <w:szCs w:val="28"/>
        </w:rPr>
        <w:t>для обучающихся 7–11 классов – 7 уроков.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  <w:r>
        <w:rPr>
          <w:rStyle w:val="a6"/>
          <w:rFonts w:ascii="Times New Roman" w:hAnsi="Times New Roman"/>
          <w:sz w:val="28"/>
          <w:szCs w:val="28"/>
        </w:rPr>
        <w:footnoteReference w:id="8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>
        <w:rPr>
          <w:rStyle w:val="a6"/>
          <w:rFonts w:ascii="Times New Roman" w:hAnsi="Times New Roman"/>
          <w:sz w:val="28"/>
          <w:szCs w:val="28"/>
        </w:rPr>
        <w:footnoteReference w:id="9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 xml:space="preserve">При составлении расписания уроков чередуются различные по сложности предметы в течение дня и недели: для обучающихся </w:t>
      </w:r>
      <w:r w:rsidRPr="00813350">
        <w:rPr>
          <w:rFonts w:ascii="Times New Roman" w:hAnsi="Times New Roman"/>
          <w:sz w:val="28"/>
          <w:szCs w:val="28"/>
        </w:rPr>
        <w:t>I</w:t>
      </w:r>
      <w:r w:rsidRPr="00991841">
        <w:rPr>
          <w:rFonts w:ascii="Times New Roman" w:hAnsi="Times New Roman"/>
          <w:sz w:val="28"/>
          <w:szCs w:val="28"/>
          <w:lang w:val="ru-RU"/>
        </w:rPr>
        <w:t xml:space="preserve">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для обучающихся </w:t>
      </w:r>
      <w:r w:rsidRPr="00813350">
        <w:rPr>
          <w:rFonts w:ascii="Times New Roman" w:hAnsi="Times New Roman"/>
          <w:sz w:val="28"/>
          <w:szCs w:val="28"/>
        </w:rPr>
        <w:t>II</w:t>
      </w:r>
      <w:r w:rsidRPr="0099184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13350">
        <w:rPr>
          <w:rFonts w:ascii="Times New Roman" w:hAnsi="Times New Roman"/>
          <w:sz w:val="28"/>
          <w:szCs w:val="28"/>
        </w:rPr>
        <w:t>III</w:t>
      </w:r>
      <w:r w:rsidRPr="00991841">
        <w:rPr>
          <w:rFonts w:ascii="Times New Roman" w:hAnsi="Times New Roman"/>
          <w:sz w:val="28"/>
          <w:szCs w:val="28"/>
          <w:lang w:val="ru-RU"/>
        </w:rPr>
        <w:t xml:space="preserve"> ступени образования предметы естественно-математического профиля чередуются с гуманитарными предметами.</w:t>
      </w:r>
    </w:p>
    <w:p w:rsidR="00991841" w:rsidRPr="00991841" w:rsidRDefault="00991841" w:rsidP="009918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Для обучающихся 1 классов наиболее трудные предметы проводятся на 2 уроке; 2–4 классов – 2–3 уроках; для обучающихся 5–11классов – на 2–4 уроках.</w:t>
      </w:r>
    </w:p>
    <w:p w:rsidR="00991841" w:rsidRPr="00991841" w:rsidRDefault="00991841" w:rsidP="009918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В начальных классах сдвоенные уроки не проводятся.</w:t>
      </w:r>
      <w:r>
        <w:rPr>
          <w:rStyle w:val="a6"/>
          <w:rFonts w:ascii="Times New Roman" w:hAnsi="Times New Roman"/>
          <w:sz w:val="28"/>
          <w:szCs w:val="28"/>
        </w:rPr>
        <w:footnoteReference w:id="10"/>
      </w:r>
    </w:p>
    <w:p w:rsid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 xml:space="preserve">В течение учебного дня проводится не более одной контрольной работы. </w:t>
      </w:r>
      <w:r w:rsidRPr="003B11CE">
        <w:rPr>
          <w:rFonts w:ascii="Times New Roman" w:hAnsi="Times New Roman"/>
          <w:sz w:val="28"/>
          <w:szCs w:val="28"/>
        </w:rPr>
        <w:t xml:space="preserve">Контрольные работы </w:t>
      </w:r>
      <w:r>
        <w:rPr>
          <w:rFonts w:ascii="Times New Roman" w:hAnsi="Times New Roman"/>
          <w:sz w:val="28"/>
          <w:szCs w:val="28"/>
        </w:rPr>
        <w:t>проводятся, как правило, на 2–</w:t>
      </w:r>
      <w:r w:rsidRPr="003B11CE">
        <w:rPr>
          <w:rFonts w:ascii="Times New Roman" w:hAnsi="Times New Roman"/>
          <w:sz w:val="28"/>
          <w:szCs w:val="28"/>
        </w:rPr>
        <w:t>4 уроках.</w:t>
      </w:r>
      <w:r>
        <w:rPr>
          <w:rStyle w:val="a6"/>
          <w:rFonts w:ascii="Times New Roman" w:hAnsi="Times New Roman"/>
          <w:sz w:val="28"/>
          <w:szCs w:val="28"/>
        </w:rPr>
        <w:footnoteReference w:id="11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lastRenderedPageBreak/>
        <w:t>Продолжительность урока (академический час) во всех классах, за исключением 1 класса, составляет 45 минут.</w:t>
      </w:r>
      <w:r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991841" w:rsidRPr="00991841" w:rsidRDefault="00991841" w:rsidP="0099184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Продолжительность урока физической культурой с обучающимися специальной медицинской группы «А» в 1–4 классах составляет 40 минут.</w:t>
      </w:r>
      <w:r w:rsidRPr="007470C3">
        <w:rPr>
          <w:rStyle w:val="a6"/>
          <w:rFonts w:ascii="Times New Roman" w:hAnsi="Times New Roman"/>
          <w:sz w:val="28"/>
          <w:szCs w:val="28"/>
        </w:rPr>
        <w:footnoteReference w:id="13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Обучение в 1 классе осуществляется с соблюдением следующих дополнительных требований:</w:t>
      </w:r>
      <w:r>
        <w:rPr>
          <w:rStyle w:val="a6"/>
          <w:rFonts w:ascii="Times New Roman" w:hAnsi="Times New Roman"/>
          <w:sz w:val="28"/>
          <w:szCs w:val="28"/>
        </w:rPr>
        <w:footnoteReference w:id="14"/>
      </w:r>
    </w:p>
    <w:p w:rsidR="00991841" w:rsidRPr="00991841" w:rsidRDefault="00991841" w:rsidP="00991841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учебные занятия проводятся по 5-дневной учебной неделе;</w:t>
      </w:r>
    </w:p>
    <w:p w:rsidR="00991841" w:rsidRPr="00991841" w:rsidRDefault="00991841" w:rsidP="00991841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</w:t>
      </w:r>
      <w:r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991841">
        <w:rPr>
          <w:rFonts w:ascii="Times New Roman" w:hAnsi="Times New Roman"/>
          <w:sz w:val="28"/>
          <w:szCs w:val="28"/>
          <w:lang w:val="ru-RU"/>
        </w:rPr>
        <w:t>;</w:t>
      </w:r>
    </w:p>
    <w:p w:rsidR="00991841" w:rsidRPr="00991841" w:rsidRDefault="00991841" w:rsidP="00991841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для посещающих группу продленного дня организуются дневной сон (1 час), 3-разовое питание и прогулки;</w:t>
      </w:r>
    </w:p>
    <w:p w:rsidR="00991841" w:rsidRPr="00991841" w:rsidRDefault="00991841" w:rsidP="00991841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обучение проводится без балльного оценивания знаний обучающихся и домашних заданий.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  <w:r>
        <w:rPr>
          <w:rStyle w:val="a6"/>
          <w:rFonts w:ascii="Times New Roman" w:hAnsi="Times New Roman"/>
          <w:sz w:val="28"/>
          <w:szCs w:val="28"/>
        </w:rPr>
        <w:footnoteReference w:id="16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Продолжительность перемен между уроками составляет не менее 10 минут, большой перемены после 3 – 20 мин, и после 4 урока – 20 минут.</w:t>
      </w:r>
      <w:r>
        <w:rPr>
          <w:rStyle w:val="a6"/>
          <w:rFonts w:ascii="Times New Roman" w:hAnsi="Times New Roman"/>
          <w:sz w:val="28"/>
          <w:szCs w:val="28"/>
        </w:rPr>
        <w:footnoteReference w:id="17"/>
      </w:r>
    </w:p>
    <w:p w:rsidR="00991841" w:rsidRPr="008B3EC9" w:rsidRDefault="00991841" w:rsidP="009918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 xml:space="preserve">В 1 классе в середине учебного дня организуется динамическая пауза </w:t>
      </w:r>
      <w:r w:rsidRPr="00991841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продолжительностью </w:t>
      </w:r>
      <w:r w:rsidRPr="007470C3">
        <w:rPr>
          <w:rFonts w:ascii="Times New Roman" w:hAnsi="Times New Roman"/>
          <w:sz w:val="28"/>
          <w:szCs w:val="28"/>
        </w:rPr>
        <w:t>40 минут.</w:t>
      </w:r>
      <w:r w:rsidRPr="007470C3">
        <w:rPr>
          <w:rStyle w:val="a6"/>
          <w:rFonts w:ascii="Times New Roman" w:hAnsi="Times New Roman"/>
          <w:sz w:val="28"/>
          <w:szCs w:val="28"/>
        </w:rPr>
        <w:footnoteReference w:id="18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</w:t>
      </w:r>
      <w:r>
        <w:rPr>
          <w:rStyle w:val="a6"/>
          <w:rFonts w:ascii="Times New Roman" w:hAnsi="Times New Roman"/>
          <w:sz w:val="28"/>
          <w:szCs w:val="28"/>
        </w:rPr>
        <w:footnoteReference w:id="19"/>
      </w:r>
      <w:r w:rsidRPr="00991841">
        <w:rPr>
          <w:rFonts w:ascii="Times New Roman" w:hAnsi="Times New Roman"/>
          <w:sz w:val="28"/>
          <w:szCs w:val="28"/>
          <w:lang w:val="ru-RU"/>
        </w:rPr>
        <w:t>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Окончание занятий в объединениях дополнительного образования в Учреждении должно быть не позднее 20.00 ч.</w:t>
      </w:r>
      <w:r>
        <w:rPr>
          <w:rStyle w:val="a6"/>
          <w:rFonts w:ascii="Times New Roman" w:hAnsi="Times New Roman"/>
          <w:sz w:val="28"/>
          <w:szCs w:val="28"/>
        </w:rPr>
        <w:footnoteReference w:id="20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Занятия в объединениях дополнительного образования в Учреждении могут проводиться в любой день недели, включая воскресные и каникулы.</w:t>
      </w:r>
      <w:r>
        <w:rPr>
          <w:rStyle w:val="a6"/>
          <w:rFonts w:ascii="Times New Roman" w:hAnsi="Times New Roman"/>
          <w:sz w:val="28"/>
          <w:szCs w:val="28"/>
        </w:rPr>
        <w:footnoteReference w:id="21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30–45 минут занятий устраивается перерыв длительностью не менее 10 минут для отдыха обучающихся и проветривания помещений</w:t>
      </w:r>
      <w:r>
        <w:rPr>
          <w:rStyle w:val="a6"/>
          <w:rFonts w:ascii="Times New Roman" w:hAnsi="Times New Roman"/>
          <w:sz w:val="28"/>
          <w:szCs w:val="28"/>
        </w:rPr>
        <w:footnoteReference w:id="22"/>
      </w:r>
      <w:r w:rsidRPr="00991841">
        <w:rPr>
          <w:rFonts w:ascii="Times New Roman" w:hAnsi="Times New Roman"/>
          <w:sz w:val="28"/>
          <w:szCs w:val="28"/>
          <w:lang w:val="ru-RU"/>
        </w:rPr>
        <w:t>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Посещение обучающимся занятий более чем в 2 объединениях дополнительного образования не рекомендуется</w:t>
      </w:r>
      <w:r>
        <w:rPr>
          <w:rStyle w:val="a6"/>
          <w:rFonts w:ascii="Times New Roman" w:hAnsi="Times New Roman"/>
          <w:sz w:val="28"/>
          <w:szCs w:val="28"/>
        </w:rPr>
        <w:footnoteReference w:id="23"/>
      </w:r>
      <w:r w:rsidRPr="00991841">
        <w:rPr>
          <w:rFonts w:ascii="Times New Roman" w:hAnsi="Times New Roman"/>
          <w:sz w:val="28"/>
          <w:szCs w:val="28"/>
          <w:lang w:val="ru-RU"/>
        </w:rPr>
        <w:t>.</w:t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 xml:space="preserve">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</w:t>
      </w:r>
      <w:r w:rsidRPr="00991841">
        <w:rPr>
          <w:rFonts w:ascii="Times New Roman" w:hAnsi="Times New Roman"/>
          <w:sz w:val="28"/>
          <w:szCs w:val="28"/>
          <w:lang w:val="ru-RU"/>
        </w:rPr>
        <w:lastRenderedPageBreak/>
        <w:t>отдыха и гигиенических критериев допустимых условий и видов работ для профессионального обучения и труда подростков</w:t>
      </w:r>
      <w:r>
        <w:rPr>
          <w:rStyle w:val="a6"/>
          <w:rFonts w:ascii="Times New Roman" w:hAnsi="Times New Roman"/>
          <w:sz w:val="28"/>
          <w:szCs w:val="28"/>
        </w:rPr>
        <w:footnoteReference w:id="24"/>
      </w:r>
      <w:r w:rsidRPr="00991841">
        <w:rPr>
          <w:rFonts w:ascii="Times New Roman" w:hAnsi="Times New Roman"/>
          <w:sz w:val="28"/>
          <w:szCs w:val="28"/>
          <w:lang w:val="ru-RU"/>
        </w:rPr>
        <w:t>.</w:t>
      </w:r>
    </w:p>
    <w:p w:rsid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Организация индивидуального обучения обучающихся на дому проводится на основании заключения лечебного учреждения и с разрешения, в каждом отдельном случае, Департамента образования Администрации ТМР.</w:t>
      </w:r>
      <w:r>
        <w:rPr>
          <w:rStyle w:val="a6"/>
          <w:rFonts w:ascii="Times New Roman" w:hAnsi="Times New Roman"/>
          <w:sz w:val="28"/>
          <w:szCs w:val="28"/>
        </w:rPr>
        <w:footnoteReference w:id="25"/>
      </w:r>
      <w:r w:rsidRPr="00991841">
        <w:rPr>
          <w:rFonts w:ascii="Times New Roman" w:hAnsi="Times New Roman"/>
          <w:color w:val="00B0F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часов в неделю составляет:</w:t>
      </w:r>
    </w:p>
    <w:p w:rsidR="00991841" w:rsidRPr="00DE0A94" w:rsidRDefault="00991841" w:rsidP="00991841">
      <w:pPr>
        <w:widowControl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1–4 классах – до 8 часов;</w:t>
      </w:r>
    </w:p>
    <w:p w:rsidR="00991841" w:rsidRDefault="00991841" w:rsidP="00991841">
      <w:pPr>
        <w:widowControl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5–8 классах – до 10 часов;</w:t>
      </w:r>
    </w:p>
    <w:p w:rsidR="00991841" w:rsidRPr="00DE0A94" w:rsidRDefault="00991841" w:rsidP="00991841">
      <w:pPr>
        <w:widowControl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 классе – до 11 часов;</w:t>
      </w:r>
    </w:p>
    <w:p w:rsidR="00991841" w:rsidRPr="00991841" w:rsidRDefault="00991841" w:rsidP="00991841">
      <w:pPr>
        <w:widowControl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в 10–11 классах – до 12 часов в неделю.</w:t>
      </w:r>
      <w:r>
        <w:rPr>
          <w:rStyle w:val="a6"/>
          <w:rFonts w:ascii="Times New Roman" w:hAnsi="Times New Roman"/>
          <w:sz w:val="28"/>
          <w:szCs w:val="28"/>
        </w:rPr>
        <w:footnoteReference w:id="26"/>
      </w:r>
    </w:p>
    <w:p w:rsidR="00991841" w:rsidRPr="00991841" w:rsidRDefault="00991841" w:rsidP="00991841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1841">
        <w:rPr>
          <w:rFonts w:ascii="Times New Roman" w:hAnsi="Times New Roman"/>
          <w:sz w:val="28"/>
          <w:szCs w:val="28"/>
          <w:lang w:val="ru-RU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991841" w:rsidRPr="00991841" w:rsidRDefault="00991841">
      <w:pPr>
        <w:rPr>
          <w:sz w:val="2"/>
          <w:szCs w:val="2"/>
          <w:lang w:val="ru-RU"/>
        </w:rPr>
      </w:pPr>
    </w:p>
    <w:sectPr w:rsidR="00991841" w:rsidRPr="00991841" w:rsidSect="00991841">
      <w:type w:val="continuous"/>
      <w:pgSz w:w="11909" w:h="16838"/>
      <w:pgMar w:top="582" w:right="852" w:bottom="58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69" w:rsidRDefault="00132769" w:rsidP="00847B2B">
      <w:r>
        <w:separator/>
      </w:r>
    </w:p>
  </w:endnote>
  <w:endnote w:type="continuationSeparator" w:id="1">
    <w:p w:rsidR="00132769" w:rsidRDefault="00132769" w:rsidP="0084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69" w:rsidRDefault="00132769"/>
  </w:footnote>
  <w:footnote w:type="continuationSeparator" w:id="1">
    <w:p w:rsidR="00132769" w:rsidRDefault="00132769"/>
  </w:footnote>
  <w:footnote w:id="2">
    <w:p w:rsidR="00991841" w:rsidRPr="00B51A1B" w:rsidRDefault="00991841" w:rsidP="00991841">
      <w:pPr>
        <w:pStyle w:val="a4"/>
        <w:jc w:val="both"/>
        <w:rPr>
          <w:rFonts w:ascii="Times New Roman" w:hAnsi="Times New Roman"/>
        </w:rPr>
      </w:pPr>
      <w:r w:rsidRPr="00B51A1B">
        <w:rPr>
          <w:rStyle w:val="a6"/>
          <w:rFonts w:ascii="Times New Roman" w:hAnsi="Times New Roman"/>
        </w:rPr>
        <w:footnoteRef/>
      </w:r>
      <w:r w:rsidRPr="00B51A1B">
        <w:rPr>
          <w:rFonts w:ascii="Times New Roman" w:hAnsi="Times New Roman"/>
        </w:rPr>
        <w:t xml:space="preserve"> Порядком организации и осуществления образовательной деятельности по основным общеобразовательным программам не предусмотрено, что если 1 сентября приходится на выходной день, то в этом случае учебный год начинается в первый, следующий за ним рабочий день.</w:t>
      </w:r>
    </w:p>
    <w:p w:rsidR="00991841" w:rsidRPr="00B51A1B" w:rsidRDefault="00991841" w:rsidP="00991841">
      <w:pPr>
        <w:pStyle w:val="a4"/>
        <w:jc w:val="both"/>
        <w:rPr>
          <w:rFonts w:ascii="Times New Roman" w:hAnsi="Times New Roman"/>
        </w:rPr>
      </w:pPr>
      <w:r w:rsidRPr="00B51A1B">
        <w:rPr>
          <w:rFonts w:ascii="Times New Roman" w:hAnsi="Times New Roman"/>
        </w:rPr>
        <w:t xml:space="preserve">Согласно п. 42 Типового положения об общеобразовательном учреждении, учебный год в общеобразовательном учреждении, </w:t>
      </w:r>
      <w:r w:rsidRPr="00B51A1B">
        <w:rPr>
          <w:rFonts w:ascii="Times New Roman" w:hAnsi="Times New Roman"/>
          <w:u w:val="single"/>
        </w:rPr>
        <w:t>как правило</w:t>
      </w:r>
      <w:r w:rsidRPr="00B51A1B">
        <w:rPr>
          <w:rFonts w:ascii="Times New Roman" w:hAnsi="Times New Roman"/>
        </w:rPr>
        <w:t xml:space="preserve">, начинается 1 сентября. </w:t>
      </w:r>
    </w:p>
    <w:p w:rsidR="00991841" w:rsidRPr="00B51A1B" w:rsidRDefault="00991841" w:rsidP="00991841">
      <w:pPr>
        <w:pStyle w:val="a4"/>
        <w:jc w:val="both"/>
        <w:rPr>
          <w:rFonts w:ascii="Times New Roman" w:hAnsi="Times New Roman"/>
        </w:rPr>
      </w:pPr>
      <w:r w:rsidRPr="00B51A1B">
        <w:rPr>
          <w:rFonts w:ascii="Times New Roman" w:hAnsi="Times New Roman"/>
        </w:rPr>
        <w:t xml:space="preserve">Следует учитывать, что при издании документов, противоречащих друг другу, действует общий принцип для документов одного уровня </w:t>
      </w:r>
      <w:r>
        <w:rPr>
          <w:rFonts w:ascii="Times New Roman" w:hAnsi="Times New Roman"/>
        </w:rPr>
        <w:t>–</w:t>
      </w:r>
      <w:r w:rsidRPr="00B51A1B">
        <w:rPr>
          <w:rFonts w:ascii="Times New Roman" w:hAnsi="Times New Roman"/>
        </w:rPr>
        <w:t xml:space="preserve"> более поздний отменяет более ранний. В данном случае </w:t>
      </w:r>
      <w:r>
        <w:rPr>
          <w:rFonts w:ascii="Times New Roman" w:hAnsi="Times New Roman"/>
        </w:rPr>
        <w:t>т</w:t>
      </w:r>
      <w:r w:rsidRPr="00B51A1B">
        <w:rPr>
          <w:rFonts w:ascii="Times New Roman" w:hAnsi="Times New Roman"/>
        </w:rPr>
        <w:t xml:space="preserve">иповое </w:t>
      </w:r>
      <w:r>
        <w:rPr>
          <w:rFonts w:ascii="Times New Roman" w:hAnsi="Times New Roman"/>
        </w:rPr>
        <w:t>п</w:t>
      </w:r>
      <w:r w:rsidRPr="00B51A1B">
        <w:rPr>
          <w:rFonts w:ascii="Times New Roman" w:hAnsi="Times New Roman"/>
        </w:rPr>
        <w:t xml:space="preserve">оложение является более ранним документом, но, вместе с тем, документом более высокого уровня, поскольку </w:t>
      </w:r>
      <w:r>
        <w:rPr>
          <w:rFonts w:ascii="Times New Roman" w:hAnsi="Times New Roman"/>
        </w:rPr>
        <w:t>т</w:t>
      </w:r>
      <w:r w:rsidRPr="00B51A1B">
        <w:rPr>
          <w:rFonts w:ascii="Times New Roman" w:hAnsi="Times New Roman"/>
        </w:rPr>
        <w:t>иповое положение утверждено Постановлением Правительства, а Порядок – приказом Минобрнауки России.</w:t>
      </w:r>
    </w:p>
  </w:footnote>
  <w:footnote w:id="3">
    <w:p w:rsidR="00991841" w:rsidRPr="00B51A1B" w:rsidRDefault="00991841" w:rsidP="00991841">
      <w:pPr>
        <w:pStyle w:val="a4"/>
        <w:jc w:val="both"/>
        <w:rPr>
          <w:rFonts w:ascii="Times New Roman" w:hAnsi="Times New Roman"/>
        </w:rPr>
      </w:pPr>
      <w:r w:rsidRPr="00B51A1B">
        <w:rPr>
          <w:rStyle w:val="a6"/>
          <w:rFonts w:ascii="Times New Roman" w:hAnsi="Times New Roman"/>
        </w:rPr>
        <w:footnoteRef/>
      </w:r>
      <w:r w:rsidRPr="00B51A1B">
        <w:rPr>
          <w:rFonts w:ascii="Times New Roman" w:hAnsi="Times New Roman"/>
        </w:rPr>
        <w:t xml:space="preserve"> п.17 порядка организации и осуществления образовательной деятельности по основным общеобразовательным программам</w:t>
      </w:r>
    </w:p>
  </w:footnote>
  <w:footnote w:id="4">
    <w:p w:rsidR="00991841" w:rsidRPr="00B51A1B" w:rsidRDefault="00991841" w:rsidP="00991841">
      <w:pPr>
        <w:pStyle w:val="a4"/>
        <w:rPr>
          <w:rFonts w:ascii="Times New Roman" w:hAnsi="Times New Roman"/>
        </w:rPr>
      </w:pPr>
      <w:r w:rsidRPr="00B51A1B">
        <w:rPr>
          <w:rStyle w:val="a6"/>
          <w:rFonts w:ascii="Times New Roman" w:hAnsi="Times New Roman"/>
        </w:rPr>
        <w:footnoteRef/>
      </w:r>
      <w:r w:rsidRPr="00B51A1B">
        <w:rPr>
          <w:rFonts w:ascii="Times New Roman" w:hAnsi="Times New Roman"/>
        </w:rPr>
        <w:t xml:space="preserve"> ч.5 </w:t>
      </w:r>
      <w:r>
        <w:rPr>
          <w:rFonts w:ascii="Times New Roman" w:hAnsi="Times New Roman"/>
        </w:rPr>
        <w:t>ст.</w:t>
      </w:r>
      <w:r w:rsidRPr="00B51A1B">
        <w:rPr>
          <w:rFonts w:ascii="Times New Roman" w:hAnsi="Times New Roman"/>
        </w:rPr>
        <w:t>17 ФЗ «Об образовании в РФ»</w:t>
      </w:r>
    </w:p>
  </w:footnote>
  <w:footnote w:id="5">
    <w:p w:rsidR="00991841" w:rsidRPr="00B51A1B" w:rsidRDefault="00991841" w:rsidP="00991841">
      <w:pPr>
        <w:pStyle w:val="a4"/>
        <w:rPr>
          <w:rFonts w:ascii="Times New Roman" w:hAnsi="Times New Roman"/>
        </w:rPr>
      </w:pPr>
      <w:r w:rsidRPr="00B51A1B">
        <w:rPr>
          <w:rStyle w:val="a6"/>
          <w:rFonts w:ascii="Times New Roman" w:hAnsi="Times New Roman"/>
        </w:rPr>
        <w:footnoteRef/>
      </w:r>
      <w:r w:rsidRPr="00B51A1B">
        <w:rPr>
          <w:rFonts w:ascii="Times New Roman" w:hAnsi="Times New Roman"/>
        </w:rPr>
        <w:t xml:space="preserve"> ч.4 </w:t>
      </w:r>
      <w:r>
        <w:rPr>
          <w:rFonts w:ascii="Times New Roman" w:hAnsi="Times New Roman"/>
        </w:rPr>
        <w:t>ст.</w:t>
      </w:r>
      <w:r w:rsidRPr="00B51A1B">
        <w:rPr>
          <w:rFonts w:ascii="Times New Roman" w:hAnsi="Times New Roman"/>
        </w:rPr>
        <w:t>17 ФЗ «Об образовании в РФ»</w:t>
      </w:r>
    </w:p>
  </w:footnote>
  <w:footnote w:id="6">
    <w:p w:rsidR="00991841" w:rsidRPr="00EC4751" w:rsidRDefault="00991841" w:rsidP="00991841">
      <w:pPr>
        <w:pStyle w:val="a4"/>
        <w:jc w:val="both"/>
        <w:rPr>
          <w:rFonts w:ascii="Times New Roman" w:eastAsia="Batang" w:hAnsi="Times New Roman"/>
        </w:rPr>
      </w:pPr>
      <w:r w:rsidRPr="00EC4751">
        <w:rPr>
          <w:rStyle w:val="a6"/>
          <w:rFonts w:ascii="Times New Roman" w:eastAsia="Batang" w:hAnsi="Times New Roman"/>
        </w:rPr>
        <w:footnoteRef/>
      </w:r>
      <w:r w:rsidRPr="00EC4751">
        <w:rPr>
          <w:rFonts w:ascii="Times New Roman" w:eastAsia="Batang" w:hAnsi="Times New Roman"/>
        </w:rPr>
        <w:t xml:space="preserve"> 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7">
    <w:p w:rsidR="00991841" w:rsidRPr="006A79D3" w:rsidRDefault="00991841" w:rsidP="00991841">
      <w:pPr>
        <w:pStyle w:val="a4"/>
        <w:jc w:val="both"/>
        <w:rPr>
          <w:rFonts w:ascii="Times New Roman" w:hAnsi="Times New Roman"/>
        </w:rPr>
      </w:pPr>
      <w:r w:rsidRPr="006A79D3">
        <w:rPr>
          <w:rStyle w:val="a6"/>
          <w:rFonts w:ascii="Times New Roman" w:hAnsi="Times New Roman"/>
        </w:rPr>
        <w:footnoteRef/>
      </w:r>
      <w:r w:rsidRPr="006A7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п.10.6 </w:t>
      </w:r>
      <w:r w:rsidRPr="006A79D3">
        <w:rPr>
          <w:rFonts w:ascii="Times New Roman" w:hAnsi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8">
    <w:p w:rsidR="00991841" w:rsidRPr="00FA616B" w:rsidRDefault="00991841" w:rsidP="00991841">
      <w:pPr>
        <w:pStyle w:val="a4"/>
        <w:jc w:val="both"/>
        <w:rPr>
          <w:rFonts w:ascii="Times New Roman" w:hAnsi="Times New Roman"/>
        </w:rPr>
      </w:pPr>
      <w:r w:rsidRPr="00FA616B">
        <w:rPr>
          <w:rStyle w:val="a6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9">
    <w:p w:rsidR="00991841" w:rsidRPr="00FA616B" w:rsidRDefault="00991841" w:rsidP="00991841">
      <w:pPr>
        <w:pStyle w:val="a4"/>
        <w:jc w:val="both"/>
        <w:rPr>
          <w:rFonts w:ascii="Times New Roman" w:hAnsi="Times New Roman"/>
        </w:rPr>
      </w:pPr>
      <w:r w:rsidRPr="00FA616B">
        <w:rPr>
          <w:rStyle w:val="a6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п.10.7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991841" w:rsidRPr="00FA616B" w:rsidRDefault="00991841" w:rsidP="00991841">
      <w:pPr>
        <w:pStyle w:val="a4"/>
        <w:jc w:val="both"/>
        <w:rPr>
          <w:rFonts w:ascii="Times New Roman" w:hAnsi="Times New Roman"/>
        </w:rPr>
      </w:pPr>
      <w:r w:rsidRPr="00FA616B">
        <w:rPr>
          <w:rStyle w:val="a6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991841" w:rsidRPr="00FA616B" w:rsidRDefault="00991841" w:rsidP="00991841">
      <w:pPr>
        <w:pStyle w:val="a4"/>
        <w:jc w:val="both"/>
        <w:rPr>
          <w:rFonts w:ascii="Times New Roman" w:hAnsi="Times New Roman"/>
        </w:rPr>
      </w:pPr>
      <w:r w:rsidRPr="00FA616B">
        <w:rPr>
          <w:rStyle w:val="a6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2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п.10.9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3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п.2.2.2. Методических рекомендаций "Медико-педагогический контроль за организацией занятий физической культурой обучающихся с отклонениями в состоянии здоровья" (Письмо Минобрнауки России от 30.05.2012 N МД-583/19)</w:t>
      </w:r>
    </w:p>
  </w:footnote>
  <w:footnote w:id="14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5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В соответствии с пояснительной запиской к федеральному базисному учебному плану и примерным учебным план</w:t>
      </w:r>
      <w:r>
        <w:rPr>
          <w:rFonts w:ascii="Times New Roman" w:hAnsi="Times New Roman"/>
        </w:rPr>
        <w:t>о</w:t>
      </w:r>
      <w:r w:rsidRPr="002D0C3F">
        <w:rPr>
          <w:rFonts w:ascii="Times New Roman" w:hAnsi="Times New Roman"/>
        </w:rPr>
        <w:t>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классе 35 минут, во 2-4 классах – 35-45 минут, в 5-9 классах – 45 минут.</w:t>
      </w:r>
    </w:p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Fonts w:ascii="Times New Roman" w:hAnsi="Times New Roman"/>
        </w:rPr>
        <w:t>Согласно примерной основной образовательной программе основной школы продолжительность урока в основной школе составляет 45 минут.</w:t>
      </w:r>
    </w:p>
  </w:footnote>
  <w:footnote w:id="16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п.10.11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7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п.10.12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8">
    <w:p w:rsidR="00991841" w:rsidRPr="008B3EC9" w:rsidRDefault="00991841" w:rsidP="00991841">
      <w:pPr>
        <w:pStyle w:val="a4"/>
        <w:jc w:val="both"/>
        <w:rPr>
          <w:rFonts w:ascii="Times New Roman" w:hAnsi="Times New Roman"/>
        </w:rPr>
      </w:pPr>
      <w:r w:rsidRPr="008B3EC9">
        <w:rPr>
          <w:rStyle w:val="a6"/>
          <w:rFonts w:ascii="Times New Roman" w:hAnsi="Times New Roman"/>
        </w:rPr>
        <w:footnoteRef/>
      </w:r>
      <w:r w:rsidRPr="008B3EC9"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9">
    <w:p w:rsidR="00991841" w:rsidRPr="00E86E01" w:rsidRDefault="00991841" w:rsidP="00991841">
      <w:pPr>
        <w:pStyle w:val="a4"/>
        <w:jc w:val="both"/>
        <w:rPr>
          <w:rFonts w:ascii="Times New Roman" w:hAnsi="Times New Roman"/>
        </w:rPr>
      </w:pPr>
      <w:r w:rsidRPr="00E86E01">
        <w:rPr>
          <w:rStyle w:val="a6"/>
          <w:rFonts w:ascii="Times New Roman" w:hAnsi="Times New Roman"/>
        </w:rPr>
        <w:footnoteRef/>
      </w:r>
      <w:r w:rsidRPr="00E86E01">
        <w:rPr>
          <w:rFonts w:ascii="Times New Roman" w:hAnsi="Times New Roman"/>
        </w:rPr>
        <w:t xml:space="preserve"> п.8.2.3.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0">
    <w:p w:rsidR="00991841" w:rsidRPr="00E86E01" w:rsidRDefault="00991841" w:rsidP="00991841">
      <w:pPr>
        <w:pStyle w:val="a4"/>
        <w:jc w:val="both"/>
        <w:rPr>
          <w:rFonts w:ascii="Times New Roman" w:hAnsi="Times New Roman"/>
        </w:rPr>
      </w:pPr>
      <w:r w:rsidRPr="00E86E01">
        <w:rPr>
          <w:rStyle w:val="a6"/>
          <w:rFonts w:ascii="Times New Roman" w:hAnsi="Times New Roman"/>
        </w:rPr>
        <w:footnoteRef/>
      </w:r>
      <w:r w:rsidRPr="00E86E01">
        <w:rPr>
          <w:rFonts w:ascii="Times New Roman" w:hAnsi="Times New Roman"/>
        </w:rPr>
        <w:t xml:space="preserve"> п.8.2.4.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1">
    <w:p w:rsidR="00991841" w:rsidRPr="00E86E01" w:rsidRDefault="00991841" w:rsidP="00991841">
      <w:pPr>
        <w:pStyle w:val="a4"/>
        <w:jc w:val="both"/>
        <w:rPr>
          <w:rFonts w:ascii="Times New Roman" w:hAnsi="Times New Roman"/>
        </w:rPr>
      </w:pPr>
      <w:r w:rsidRPr="00E86E01">
        <w:rPr>
          <w:rStyle w:val="a6"/>
          <w:rFonts w:ascii="Times New Roman" w:hAnsi="Times New Roman"/>
        </w:rPr>
        <w:footnoteRef/>
      </w:r>
      <w:r w:rsidRPr="00E86E01">
        <w:rPr>
          <w:rFonts w:ascii="Times New Roman" w:hAnsi="Times New Roman"/>
        </w:rPr>
        <w:t xml:space="preserve"> п.8.2.5.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2">
    <w:p w:rsidR="00991841" w:rsidRPr="00E86E01" w:rsidRDefault="00991841" w:rsidP="00991841">
      <w:pPr>
        <w:pStyle w:val="a4"/>
        <w:jc w:val="both"/>
        <w:rPr>
          <w:rFonts w:ascii="Times New Roman" w:hAnsi="Times New Roman"/>
        </w:rPr>
      </w:pPr>
      <w:r w:rsidRPr="00E86E01">
        <w:rPr>
          <w:rStyle w:val="a6"/>
          <w:rFonts w:ascii="Times New Roman" w:hAnsi="Times New Roman"/>
        </w:rPr>
        <w:footnoteRef/>
      </w:r>
      <w:r w:rsidRPr="00E86E01">
        <w:rPr>
          <w:rFonts w:ascii="Times New Roman" w:hAnsi="Times New Roman"/>
        </w:rPr>
        <w:t xml:space="preserve"> п.8.2.6.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 </w:t>
      </w:r>
    </w:p>
  </w:footnote>
  <w:footnote w:id="23">
    <w:p w:rsidR="00991841" w:rsidRPr="00E86E01" w:rsidRDefault="00991841" w:rsidP="00991841">
      <w:pPr>
        <w:pStyle w:val="a4"/>
        <w:jc w:val="both"/>
        <w:rPr>
          <w:rFonts w:ascii="Times New Roman" w:hAnsi="Times New Roman"/>
        </w:rPr>
      </w:pPr>
      <w:r w:rsidRPr="00E86E01">
        <w:rPr>
          <w:rStyle w:val="a6"/>
          <w:rFonts w:ascii="Times New Roman" w:hAnsi="Times New Roman"/>
        </w:rPr>
        <w:footnoteRef/>
      </w:r>
      <w:r w:rsidRPr="00E86E01">
        <w:rPr>
          <w:rFonts w:ascii="Times New Roman" w:hAnsi="Times New Roman"/>
        </w:rPr>
        <w:t xml:space="preserve"> п.8.2.2.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4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п.8.4.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5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Письмо Минпроса РСФСР от 08.07.1980 N 281-М, Минздрава РСФСР от 28.07.1980 N 17-13-186 «О перечне заболеваний, по поводу которых дети нуждаются в индивидуальных занятиях на дому и освобождаются от посещения массовой школы»</w:t>
      </w:r>
    </w:p>
  </w:footnote>
  <w:footnote w:id="26">
    <w:p w:rsidR="00991841" w:rsidRPr="002D0C3F" w:rsidRDefault="00991841" w:rsidP="00991841">
      <w:pPr>
        <w:pStyle w:val="a4"/>
        <w:jc w:val="both"/>
        <w:rPr>
          <w:rFonts w:ascii="Times New Roman" w:hAnsi="Times New Roman"/>
        </w:rPr>
      </w:pPr>
      <w:r w:rsidRPr="002D0C3F">
        <w:rPr>
          <w:rStyle w:val="a6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Письмо Министерства народного образования РСФСР от 14 ноября 1988 г. N 17-253-6 «Об индивидуальном обучении больных детей на дому»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7B2B"/>
    <w:rsid w:val="00132769"/>
    <w:rsid w:val="00847B2B"/>
    <w:rsid w:val="0099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B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7B2B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91841"/>
    <w:pPr>
      <w:widowControl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rsid w:val="00991841"/>
    <w:rPr>
      <w:rFonts w:ascii="Calibri" w:eastAsia="Calibri" w:hAnsi="Calibri" w:cs="Times New Roman"/>
      <w:sz w:val="20"/>
      <w:szCs w:val="20"/>
      <w:lang/>
    </w:rPr>
  </w:style>
  <w:style w:type="character" w:styleId="a6">
    <w:name w:val="footnote reference"/>
    <w:uiPriority w:val="99"/>
    <w:semiHidden/>
    <w:unhideWhenUsed/>
    <w:rsid w:val="009918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2014-03-25T09:43:00Z</dcterms:created>
  <dcterms:modified xsi:type="dcterms:W3CDTF">2014-03-25T09:49:00Z</dcterms:modified>
</cp:coreProperties>
</file>