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6" w:rsidRDefault="004C4196" w:rsidP="008534A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  <w:r>
        <w:rPr>
          <w:b/>
          <w:bCs/>
          <w:szCs w:val="28"/>
        </w:rPr>
        <w:br/>
        <w:t>создания ресурсного центра региональной сети школьных</w:t>
      </w:r>
      <w:r>
        <w:rPr>
          <w:b/>
          <w:bCs/>
          <w:szCs w:val="28"/>
        </w:rPr>
        <w:br/>
        <w:t>информационно-библиотечных центров</w:t>
      </w:r>
      <w:r w:rsidR="003A0F4E">
        <w:rPr>
          <w:b/>
          <w:bCs/>
          <w:szCs w:val="28"/>
        </w:rPr>
        <w:br/>
        <w:t>на базе образовательной организации</w:t>
      </w:r>
      <w:r w:rsidR="003A0F4E">
        <w:rPr>
          <w:b/>
          <w:bCs/>
          <w:szCs w:val="28"/>
        </w:rPr>
        <w:br/>
      </w:r>
      <w:r w:rsidR="000929BF">
        <w:rPr>
          <w:b/>
          <w:bCs/>
          <w:szCs w:val="28"/>
        </w:rPr>
        <w:t xml:space="preserve">Муниципальное общеобразовательное учреждение средняя школа №7 имени адмирала Ф.Ф. Ушакова </w:t>
      </w:r>
      <w:proofErr w:type="spellStart"/>
      <w:r w:rsidR="000929BF">
        <w:rPr>
          <w:b/>
          <w:bCs/>
          <w:szCs w:val="28"/>
        </w:rPr>
        <w:t>Тутаевского</w:t>
      </w:r>
      <w:proofErr w:type="spellEnd"/>
      <w:r w:rsidR="000929BF">
        <w:rPr>
          <w:b/>
          <w:bCs/>
          <w:szCs w:val="28"/>
        </w:rPr>
        <w:t xml:space="preserve"> муниципального района</w:t>
      </w:r>
    </w:p>
    <w:p w:rsidR="004C4196" w:rsidRPr="007E04E5" w:rsidRDefault="007E04E5" w:rsidP="007E04E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Название образовательной организации</w:t>
      </w:r>
    </w:p>
    <w:tbl>
      <w:tblPr>
        <w:tblStyle w:val="af0"/>
        <w:tblW w:w="0" w:type="auto"/>
        <w:tblLayout w:type="fixed"/>
        <w:tblLook w:val="04A0"/>
      </w:tblPr>
      <w:tblGrid>
        <w:gridCol w:w="2235"/>
        <w:gridCol w:w="7477"/>
      </w:tblGrid>
      <w:tr w:rsidR="00023CD1" w:rsidTr="005054F1">
        <w:trPr>
          <w:trHeight w:val="464"/>
        </w:trPr>
        <w:tc>
          <w:tcPr>
            <w:tcW w:w="9712" w:type="dxa"/>
            <w:gridSpan w:val="2"/>
            <w:vAlign w:val="center"/>
          </w:tcPr>
          <w:p w:rsidR="00023CD1" w:rsidRPr="00023CD1" w:rsidRDefault="00023CD1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023CD1">
              <w:rPr>
                <w:b/>
                <w:bCs/>
                <w:szCs w:val="28"/>
              </w:rPr>
              <w:t>Замысел проекта</w:t>
            </w:r>
          </w:p>
        </w:tc>
      </w:tr>
      <w:tr w:rsidR="00023CD1" w:rsidTr="008D119F">
        <w:tc>
          <w:tcPr>
            <w:tcW w:w="2235" w:type="dxa"/>
          </w:tcPr>
          <w:p w:rsidR="00023CD1" w:rsidRDefault="00023CD1" w:rsidP="00FF2E47">
            <w:pPr>
              <w:ind w:firstLine="0"/>
              <w:rPr>
                <w:szCs w:val="28"/>
              </w:rPr>
            </w:pPr>
            <w:r w:rsidRPr="008C2FB9">
              <w:rPr>
                <w:b/>
                <w:szCs w:val="28"/>
              </w:rPr>
              <w:t>Ключевая иде</w:t>
            </w:r>
            <w:proofErr w:type="gramStart"/>
            <w:r w:rsidRPr="008C2FB9">
              <w:rPr>
                <w:b/>
                <w:szCs w:val="28"/>
              </w:rPr>
              <w:t>я(</w:t>
            </w:r>
            <w:proofErr w:type="gramEnd"/>
            <w:r w:rsidRPr="008C2FB9">
              <w:rPr>
                <w:b/>
                <w:szCs w:val="28"/>
              </w:rPr>
              <w:t>и)</w:t>
            </w:r>
          </w:p>
        </w:tc>
        <w:tc>
          <w:tcPr>
            <w:tcW w:w="7477" w:type="dxa"/>
          </w:tcPr>
          <w:p w:rsidR="00023CD1" w:rsidRPr="00521776" w:rsidRDefault="00521776" w:rsidP="00023CD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776">
              <w:rPr>
                <w:rFonts w:cs="Times New Roman"/>
                <w:szCs w:val="28"/>
              </w:rPr>
              <w:t>В региональной системе образования должны быть созданы и функционировать на постоянной основе площадки неформального образования, образовательных событий и проектной деятельности (индивидуальных образовательных проектов), прежде всего, для обучающихся 8-11 классов.</w:t>
            </w:r>
          </w:p>
          <w:p w:rsidR="00521776" w:rsidRPr="00521776" w:rsidRDefault="00521776" w:rsidP="00023CD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776">
              <w:rPr>
                <w:rFonts w:cs="Times New Roman"/>
                <w:szCs w:val="28"/>
              </w:rPr>
              <w:t>Для этого должны быть описаны услуги, запускаемые не на уроке (в рамках классно-урочной системы), а за его пределами: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>за счет ресурсов междисциплинарных программ, прежде всего, проектной и исследовательской деятельности (в соответствии с требованиями ФГОС)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введению в учебный план школы </w:t>
            </w:r>
            <w:proofErr w:type="spellStart"/>
            <w:r w:rsidRPr="00521776">
              <w:rPr>
                <w:szCs w:val="24"/>
              </w:rPr>
              <w:t>метапредметных</w:t>
            </w:r>
            <w:proofErr w:type="spellEnd"/>
            <w:r w:rsidRPr="00521776">
              <w:rPr>
                <w:szCs w:val="24"/>
              </w:rPr>
              <w:t xml:space="preserve"> курсов и программ </w:t>
            </w:r>
            <w:proofErr w:type="spellStart"/>
            <w:r w:rsidRPr="00521776">
              <w:rPr>
                <w:szCs w:val="24"/>
              </w:rPr>
              <w:t>метапредметов</w:t>
            </w:r>
            <w:proofErr w:type="spellEnd"/>
            <w:r w:rsidRPr="00521776">
              <w:rPr>
                <w:szCs w:val="24"/>
              </w:rPr>
              <w:t xml:space="preserve"> (например, «ТРИЗ», «Задача», «Проблема», «Смысл», «Мода», «Дизайн», «Конструирование» и др.)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использованию часов внеурочной деятельности для продолжения урока в соответствии с образовательной потребностью обучающихся в расширении, углублении предметного материала (организованная самостоятельная работа, новый формат домашних заданий, технологические карты и </w:t>
            </w:r>
            <w:proofErr w:type="spellStart"/>
            <w:r w:rsidRPr="00521776">
              <w:rPr>
                <w:szCs w:val="24"/>
              </w:rPr>
              <w:t>силлабусы</w:t>
            </w:r>
            <w:proofErr w:type="spellEnd"/>
            <w:r w:rsidRPr="00521776">
              <w:rPr>
                <w:szCs w:val="24"/>
              </w:rPr>
              <w:t xml:space="preserve"> </w:t>
            </w:r>
            <w:proofErr w:type="spellStart"/>
            <w:r w:rsidRPr="00521776">
              <w:rPr>
                <w:szCs w:val="24"/>
              </w:rPr>
              <w:t>балльно-рейтинговой</w:t>
            </w:r>
            <w:proofErr w:type="spellEnd"/>
            <w:r w:rsidRPr="00521776">
              <w:rPr>
                <w:szCs w:val="24"/>
              </w:rPr>
              <w:t xml:space="preserve"> системы обучения, формирующее оценивание, накопительное </w:t>
            </w:r>
            <w:proofErr w:type="spellStart"/>
            <w:r w:rsidRPr="00521776">
              <w:rPr>
                <w:szCs w:val="24"/>
              </w:rPr>
              <w:t>портфолио</w:t>
            </w:r>
            <w:proofErr w:type="spellEnd"/>
            <w:r w:rsidRPr="00521776">
              <w:rPr>
                <w:szCs w:val="24"/>
              </w:rPr>
              <w:t>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индивидуальному образовательному проекту (на ступенях основного общего и общего образования) – предметного проекта по актуальной </w:t>
            </w:r>
            <w:proofErr w:type="gramStart"/>
            <w:r w:rsidRPr="00521776">
              <w:rPr>
                <w:szCs w:val="24"/>
              </w:rPr>
              <w:t>для</w:t>
            </w:r>
            <w:proofErr w:type="gramEnd"/>
            <w:r w:rsidRPr="00521776">
              <w:rPr>
                <w:szCs w:val="24"/>
              </w:rPr>
              <w:t xml:space="preserve"> обучающегося тематике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proofErr w:type="spellStart"/>
            <w:r w:rsidRPr="00521776">
              <w:rPr>
                <w:szCs w:val="24"/>
              </w:rPr>
              <w:t>предпрофессиональным</w:t>
            </w:r>
            <w:proofErr w:type="spellEnd"/>
            <w:r w:rsidRPr="00521776">
              <w:rPr>
                <w:szCs w:val="24"/>
              </w:rPr>
              <w:t xml:space="preserve"> пробам и другим формам профессиональной ориентации обучающихся, предполагающих их деятельное участие в изготовлении «продукта», тренинге с экспертами, значимыми взрослыми, родителями (школьные фирмы, мастерские, детские конструкторские бюро, детские патентные бюро на изобретения)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proofErr w:type="spellStart"/>
            <w:r w:rsidRPr="00521776">
              <w:rPr>
                <w:szCs w:val="24"/>
              </w:rPr>
              <w:t>тьюторскому</w:t>
            </w:r>
            <w:proofErr w:type="spellEnd"/>
            <w:r w:rsidRPr="00521776">
              <w:rPr>
                <w:szCs w:val="24"/>
              </w:rPr>
              <w:t xml:space="preserve"> сопровождению (личная траектория развития, уточненный с участием родителем социальный заказ, ресурсы конкретной территории, программы </w:t>
            </w:r>
            <w:r w:rsidRPr="00521776">
              <w:rPr>
                <w:szCs w:val="24"/>
              </w:rPr>
              <w:lastRenderedPageBreak/>
              <w:t>дополнительного образования)</w:t>
            </w:r>
          </w:p>
          <w:p w:rsidR="00521776" w:rsidRPr="00521776" w:rsidRDefault="00521776" w:rsidP="00521776">
            <w:pPr>
              <w:numPr>
                <w:ilvl w:val="0"/>
                <w:numId w:val="19"/>
              </w:numPr>
              <w:ind w:left="0" w:firstLine="284"/>
              <w:jc w:val="both"/>
              <w:rPr>
                <w:szCs w:val="24"/>
              </w:rPr>
            </w:pPr>
            <w:r w:rsidRPr="00521776">
              <w:rPr>
                <w:szCs w:val="24"/>
              </w:rPr>
              <w:t xml:space="preserve">участию в деятельности объединений, обеспечивающих социализацию достижений обучающихся (экологический клуб, журналистское объединение, гильдия исследователей, поисковый отряд, центр </w:t>
            </w:r>
            <w:proofErr w:type="spellStart"/>
            <w:r w:rsidRPr="00521776">
              <w:rPr>
                <w:szCs w:val="24"/>
              </w:rPr>
              <w:t>медиа-дизайна</w:t>
            </w:r>
            <w:proofErr w:type="spellEnd"/>
            <w:r w:rsidRPr="00521776">
              <w:rPr>
                <w:szCs w:val="24"/>
              </w:rPr>
              <w:t xml:space="preserve"> и др.).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«Среда возможностей» И</w:t>
            </w:r>
            <w:r w:rsidR="00FA01E5">
              <w:rPr>
                <w:szCs w:val="28"/>
              </w:rPr>
              <w:t>Б</w:t>
            </w:r>
            <w:r w:rsidRPr="00521776">
              <w:rPr>
                <w:szCs w:val="28"/>
              </w:rPr>
              <w:t>Ц: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сопровождение образовательных маршрутов, способствующих развитию ребенка, формированию общественных навыков и актуальных для региона ценностных установок и смыслов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конкурсный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</w:r>
            <w:proofErr w:type="gramStart"/>
            <w:r w:rsidRPr="00521776">
              <w:rPr>
                <w:szCs w:val="28"/>
              </w:rPr>
              <w:t>сетевая</w:t>
            </w:r>
            <w:proofErr w:type="gramEnd"/>
            <w:r w:rsidRPr="00521776">
              <w:rPr>
                <w:szCs w:val="28"/>
              </w:rPr>
              <w:t xml:space="preserve"> </w:t>
            </w:r>
            <w:proofErr w:type="spellStart"/>
            <w:r w:rsidRPr="00521776">
              <w:rPr>
                <w:szCs w:val="28"/>
              </w:rPr>
              <w:t>со-организации</w:t>
            </w:r>
            <w:proofErr w:type="spellEnd"/>
            <w:r w:rsidRPr="00521776">
              <w:rPr>
                <w:szCs w:val="28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521776">
              <w:rPr>
                <w:szCs w:val="28"/>
              </w:rPr>
              <w:t>очно-заочного</w:t>
            </w:r>
            <w:proofErr w:type="spellEnd"/>
            <w:r w:rsidRPr="00521776">
              <w:rPr>
                <w:szCs w:val="28"/>
              </w:rPr>
              <w:t xml:space="preserve"> обучения, организации каникулярного времени и развивающего досуга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подготовка тренеров (аниматоров, </w:t>
            </w:r>
            <w:proofErr w:type="spellStart"/>
            <w:r w:rsidRPr="00521776">
              <w:rPr>
                <w:szCs w:val="28"/>
              </w:rPr>
              <w:t>тьюторов</w:t>
            </w:r>
            <w:proofErr w:type="spellEnd"/>
            <w:r w:rsidRPr="00521776">
              <w:rPr>
                <w:szCs w:val="28"/>
              </w:rPr>
              <w:t>) неформального образования</w:t>
            </w:r>
          </w:p>
          <w:p w:rsidR="00023CD1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учет образовательной активности детей – участников программ и проектов неформального образования, </w:t>
            </w:r>
            <w:proofErr w:type="spellStart"/>
            <w:r w:rsidRPr="00521776">
              <w:rPr>
                <w:szCs w:val="28"/>
              </w:rPr>
              <w:t>etc</w:t>
            </w:r>
            <w:proofErr w:type="spellEnd"/>
            <w:r w:rsidRPr="00521776">
              <w:rPr>
                <w:szCs w:val="28"/>
              </w:rPr>
              <w:t>.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 xml:space="preserve">«Площадки неформального образования»: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ресурсный центр и, одновременно, место «входа» в образовательные маршруты школьников из разных мест проживания и образовательных организаций (в том числе, «операторская» </w:t>
            </w:r>
            <w:proofErr w:type="spellStart"/>
            <w:r w:rsidRPr="00521776">
              <w:rPr>
                <w:szCs w:val="28"/>
              </w:rPr>
              <w:t>on-line</w:t>
            </w:r>
            <w:proofErr w:type="spellEnd"/>
            <w:r w:rsidRPr="00521776">
              <w:rPr>
                <w:szCs w:val="28"/>
              </w:rPr>
              <w:t xml:space="preserve"> трансляций)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место «встречи» детей и взрослых, тренеров неформального образования и международных экспертов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место размещения библиотеки неформального </w:t>
            </w:r>
            <w:proofErr w:type="gramStart"/>
            <w:r w:rsidRPr="00521776">
              <w:rPr>
                <w:szCs w:val="28"/>
              </w:rPr>
              <w:t>образовании</w:t>
            </w:r>
            <w:proofErr w:type="gramEnd"/>
            <w:r w:rsidRPr="00521776">
              <w:rPr>
                <w:szCs w:val="28"/>
              </w:rPr>
              <w:t xml:space="preserve"> и других ресурсов, позволяющих осуществлять демонстрацию образцов неформального образования. 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Площадки как «Центры свободного времени»: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помощь в самоопределении (что я хочу от этого дня и от себя)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оформление образовательного заказа (фалеристика: фильм, сетевое сообщество, коллекция значков «Олимпиадное движение» – свой первый приобретенный значок)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 xml:space="preserve">развивающий досуг в открытии нового знания (смогу ли я эмигрировать в Канаду, как и с </w:t>
            </w:r>
            <w:proofErr w:type="gramStart"/>
            <w:r w:rsidRPr="00521776">
              <w:rPr>
                <w:szCs w:val="28"/>
              </w:rPr>
              <w:t>кем</w:t>
            </w:r>
            <w:proofErr w:type="gramEnd"/>
            <w:r w:rsidRPr="00521776">
              <w:rPr>
                <w:szCs w:val="28"/>
              </w:rPr>
              <w:t xml:space="preserve"> поиграть в лапту, мой английский язык, как приготовить традиционную </w:t>
            </w:r>
            <w:r w:rsidRPr="00521776">
              <w:rPr>
                <w:szCs w:val="28"/>
              </w:rPr>
              <w:lastRenderedPageBreak/>
              <w:t xml:space="preserve">китайскую еду, </w:t>
            </w:r>
            <w:proofErr w:type="spellStart"/>
            <w:r w:rsidRPr="00521776">
              <w:rPr>
                <w:szCs w:val="28"/>
              </w:rPr>
              <w:t>etc</w:t>
            </w:r>
            <w:proofErr w:type="spellEnd"/>
            <w:r w:rsidRPr="00521776">
              <w:rPr>
                <w:szCs w:val="28"/>
              </w:rPr>
              <w:t>.)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мини-исследования (день жизни студента из Нью-Йорка, из жизни акул)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рефлексивная практика (лишний вес – это проблема)</w:t>
            </w:r>
          </w:p>
          <w:p w:rsidR="00521776" w:rsidRPr="00521776" w:rsidRDefault="00521776" w:rsidP="00521776">
            <w:pPr>
              <w:ind w:firstLine="0"/>
              <w:jc w:val="both"/>
              <w:rPr>
                <w:szCs w:val="28"/>
              </w:rPr>
            </w:pPr>
            <w:r w:rsidRPr="00521776">
              <w:rPr>
                <w:szCs w:val="28"/>
              </w:rPr>
              <w:t>–</w:t>
            </w:r>
            <w:r w:rsidRPr="00521776">
              <w:rPr>
                <w:szCs w:val="28"/>
              </w:rPr>
              <w:tab/>
              <w:t>замыслы будущего (схемы, мечты, пожелания)</w:t>
            </w:r>
          </w:p>
          <w:p w:rsidR="00521776" w:rsidRDefault="00521776" w:rsidP="00521776">
            <w:pPr>
              <w:ind w:firstLine="0"/>
              <w:jc w:val="both"/>
              <w:rPr>
                <w:szCs w:val="28"/>
              </w:rPr>
            </w:pPr>
            <w:proofErr w:type="spellStart"/>
            <w:proofErr w:type="gramStart"/>
            <w:r w:rsidRPr="00521776">
              <w:rPr>
                <w:szCs w:val="28"/>
              </w:rPr>
              <w:t>Со-общества</w:t>
            </w:r>
            <w:proofErr w:type="spellEnd"/>
            <w:proofErr w:type="gramEnd"/>
            <w:r w:rsidRPr="00521776">
              <w:rPr>
                <w:szCs w:val="28"/>
              </w:rPr>
              <w:t xml:space="preserve"> по интересам (экологи</w:t>
            </w:r>
            <w:r>
              <w:rPr>
                <w:szCs w:val="28"/>
              </w:rPr>
              <w:t>я</w:t>
            </w:r>
            <w:r w:rsidRPr="00521776">
              <w:rPr>
                <w:szCs w:val="28"/>
              </w:rPr>
              <w:t xml:space="preserve">, права человека, сетевая игра «Танки», </w:t>
            </w:r>
            <w:proofErr w:type="spellStart"/>
            <w:r w:rsidRPr="00521776">
              <w:rPr>
                <w:szCs w:val="28"/>
              </w:rPr>
              <w:t>волонтерство</w:t>
            </w:r>
            <w:proofErr w:type="spellEnd"/>
            <w:r w:rsidRPr="00521776">
              <w:rPr>
                <w:szCs w:val="28"/>
              </w:rPr>
              <w:t>)</w:t>
            </w:r>
            <w:r w:rsidR="0000628B">
              <w:rPr>
                <w:szCs w:val="28"/>
              </w:rPr>
              <w:t>.</w:t>
            </w:r>
          </w:p>
          <w:p w:rsidR="00F31665" w:rsidRPr="00F31665" w:rsidRDefault="00F31665" w:rsidP="00F3166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F31665">
              <w:rPr>
                <w:rFonts w:cs="Times New Roman"/>
                <w:szCs w:val="28"/>
              </w:rPr>
              <w:t>В качестве поддержки идеи проекта приводи</w:t>
            </w:r>
            <w:r>
              <w:rPr>
                <w:rFonts w:cs="Times New Roman"/>
                <w:szCs w:val="28"/>
              </w:rPr>
              <w:t>м</w:t>
            </w:r>
            <w:r w:rsidRPr="00F31665">
              <w:rPr>
                <w:rFonts w:cs="Times New Roman"/>
                <w:szCs w:val="28"/>
              </w:rPr>
              <w:t xml:space="preserve"> авторите</w:t>
            </w:r>
            <w:r>
              <w:rPr>
                <w:rFonts w:cs="Times New Roman"/>
                <w:szCs w:val="28"/>
              </w:rPr>
              <w:t>т</w:t>
            </w:r>
            <w:r w:rsidRPr="00F31665">
              <w:rPr>
                <w:rFonts w:cs="Times New Roman"/>
                <w:szCs w:val="28"/>
              </w:rPr>
              <w:t>ное мнение Т.Д. Жуков</w:t>
            </w:r>
            <w:r>
              <w:rPr>
                <w:rFonts w:cs="Times New Roman"/>
                <w:szCs w:val="28"/>
              </w:rPr>
              <w:t>ой</w:t>
            </w:r>
            <w:r w:rsidRPr="00F3166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F31665">
              <w:rPr>
                <w:rFonts w:cs="Times New Roman"/>
                <w:szCs w:val="28"/>
              </w:rPr>
              <w:t>к</w:t>
            </w:r>
            <w:proofErr w:type="gramStart"/>
            <w:r w:rsidRPr="00F31665">
              <w:rPr>
                <w:rFonts w:cs="Times New Roman"/>
                <w:szCs w:val="28"/>
              </w:rPr>
              <w:t>.п</w:t>
            </w:r>
            <w:proofErr w:type="gramEnd"/>
            <w:r w:rsidRPr="00F31665">
              <w:rPr>
                <w:rFonts w:cs="Times New Roman"/>
                <w:szCs w:val="28"/>
              </w:rPr>
              <w:t>ед.н</w:t>
            </w:r>
            <w:proofErr w:type="spellEnd"/>
            <w:r w:rsidRPr="00F31665">
              <w:rPr>
                <w:rFonts w:cs="Times New Roman"/>
                <w:szCs w:val="28"/>
              </w:rPr>
              <w:t>., президент</w:t>
            </w:r>
            <w:r>
              <w:rPr>
                <w:rFonts w:cs="Times New Roman"/>
                <w:szCs w:val="28"/>
              </w:rPr>
              <w:t>а</w:t>
            </w:r>
            <w:r w:rsidRPr="00F31665">
              <w:rPr>
                <w:rFonts w:cs="Times New Roman"/>
                <w:szCs w:val="28"/>
              </w:rPr>
              <w:t xml:space="preserve"> Ассоциации школьных библиотекарей русского мира (РШБА), главн</w:t>
            </w:r>
            <w:r>
              <w:rPr>
                <w:rFonts w:cs="Times New Roman"/>
                <w:szCs w:val="28"/>
              </w:rPr>
              <w:t>ого</w:t>
            </w:r>
            <w:r w:rsidRPr="00F31665">
              <w:rPr>
                <w:rFonts w:cs="Times New Roman"/>
                <w:szCs w:val="28"/>
              </w:rPr>
              <w:t xml:space="preserve"> редактор</w:t>
            </w:r>
            <w:r>
              <w:rPr>
                <w:rFonts w:cs="Times New Roman"/>
                <w:szCs w:val="28"/>
              </w:rPr>
              <w:t>а</w:t>
            </w:r>
            <w:r w:rsidRPr="00F31665">
              <w:rPr>
                <w:rFonts w:cs="Times New Roman"/>
                <w:szCs w:val="28"/>
              </w:rPr>
              <w:t xml:space="preserve"> журналов «Школьная библиотека», «</w:t>
            </w:r>
            <w:proofErr w:type="spellStart"/>
            <w:r w:rsidRPr="00F31665">
              <w:rPr>
                <w:rFonts w:cs="Times New Roman"/>
                <w:szCs w:val="28"/>
              </w:rPr>
              <w:t>Читайка</w:t>
            </w:r>
            <w:proofErr w:type="spellEnd"/>
            <w:r w:rsidRPr="00F3166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:</w:t>
            </w:r>
            <w:r w:rsidRPr="00F31665">
              <w:rPr>
                <w:rFonts w:cs="Times New Roman"/>
                <w:szCs w:val="28"/>
              </w:rPr>
              <w:t xml:space="preserve"> </w:t>
            </w:r>
          </w:p>
          <w:p w:rsidR="00F31665" w:rsidRPr="00521776" w:rsidRDefault="00F31665" w:rsidP="00F3166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«С</w:t>
            </w:r>
            <w:r w:rsidRPr="00F31665">
              <w:rPr>
                <w:rFonts w:cs="Times New Roman"/>
                <w:szCs w:val="28"/>
              </w:rPr>
              <w:t>егодня наше сообщество концептуально формулирует, что школьная библиотека нового поколения – это зона опережающего развития школы, её «центральный мозг» и когнитивный ресурс развития инновационных образовательных процессов. А для учащихся библиотека – творческая лаборатория, место активного обучения или «Третье место», где не ставят оценок, как на уроке, и не ругают, как дома, где реализуется педагогика сотрудничества, где ребёнка любят без всяких условий. Это</w:t>
            </w:r>
            <w:r>
              <w:rPr>
                <w:rFonts w:cs="Times New Roman"/>
                <w:szCs w:val="28"/>
              </w:rPr>
              <w:t xml:space="preserve"> пространство безусловной любви» (</w:t>
            </w:r>
            <w:r w:rsidRPr="00F31665">
              <w:rPr>
                <w:rFonts w:cs="Times New Roman"/>
                <w:szCs w:val="28"/>
              </w:rPr>
              <w:t>«Вестник образования» // Октябрь, 2016 года, стр. 61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23CD1" w:rsidTr="008D119F">
        <w:tc>
          <w:tcPr>
            <w:tcW w:w="2235" w:type="dxa"/>
          </w:tcPr>
          <w:p w:rsidR="00023CD1" w:rsidRDefault="00275EB2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С</w:t>
            </w:r>
            <w:r w:rsidRPr="008C2FB9">
              <w:rPr>
                <w:b/>
                <w:szCs w:val="28"/>
              </w:rPr>
              <w:t>пектр реализуемых РЦ услуг</w:t>
            </w:r>
          </w:p>
        </w:tc>
        <w:tc>
          <w:tcPr>
            <w:tcW w:w="7477" w:type="dxa"/>
          </w:tcPr>
          <w:p w:rsidR="0000628B" w:rsidRPr="0000628B" w:rsidRDefault="0000628B" w:rsidP="0000628B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 w:rsidRPr="0000628B">
              <w:rPr>
                <w:rFonts w:cs="Times New Roman"/>
                <w:szCs w:val="36"/>
              </w:rPr>
              <w:t>Педагог-библи</w:t>
            </w:r>
            <w:r w:rsidR="00FA01E5">
              <w:rPr>
                <w:rFonts w:cs="Times New Roman"/>
                <w:szCs w:val="36"/>
              </w:rPr>
              <w:t>о</w:t>
            </w:r>
            <w:r w:rsidRPr="0000628B">
              <w:rPr>
                <w:rFonts w:cs="Times New Roman"/>
                <w:szCs w:val="36"/>
              </w:rPr>
              <w:t xml:space="preserve">текарь и </w:t>
            </w:r>
            <w:proofErr w:type="spellStart"/>
            <w:r w:rsidRPr="0000628B">
              <w:rPr>
                <w:rFonts w:cs="Times New Roman"/>
                <w:szCs w:val="36"/>
              </w:rPr>
              <w:t>тьюторы</w:t>
            </w:r>
            <w:proofErr w:type="spellEnd"/>
            <w:r>
              <w:rPr>
                <w:rFonts w:cs="Times New Roman"/>
                <w:szCs w:val="36"/>
              </w:rPr>
              <w:t xml:space="preserve"> организуют: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персональное сопровождение школьника в образовательном пространстве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 xml:space="preserve">процесс формирования личности: помогает разобраться в успехах, неудачах, сформулировать личный заказ к процессу обучения, выстроить цели на будущее 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взаимодействия обучающегося с учителями, другими педагогическими работниками, ресурсными центрами за пределами образовательной организации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практики генерирования творческого потенциала, участия в проектной и научно-исследовательской деятельности, самооценки, оформления портфолио достижений</w:t>
            </w:r>
          </w:p>
          <w:p w:rsidR="0000628B" w:rsidRPr="0000628B" w:rsidRDefault="0000628B" w:rsidP="0000628B">
            <w:pPr>
              <w:pStyle w:val="a7"/>
              <w:numPr>
                <w:ilvl w:val="0"/>
                <w:numId w:val="21"/>
              </w:numPr>
              <w:tabs>
                <w:tab w:val="num" w:pos="0"/>
              </w:tabs>
              <w:jc w:val="both"/>
              <w:rPr>
                <w:szCs w:val="28"/>
              </w:rPr>
            </w:pPr>
            <w:r w:rsidRPr="0000628B">
              <w:rPr>
                <w:szCs w:val="28"/>
              </w:rPr>
              <w:t>взаимодействие с родителями, значимыми взрослыми etc.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 xml:space="preserve">Вариативная инновационная развивающаяся </w:t>
            </w:r>
            <w:r>
              <w:rPr>
                <w:szCs w:val="28"/>
              </w:rPr>
              <w:t xml:space="preserve">сетевая </w:t>
            </w:r>
            <w:r w:rsidRPr="00A54C8B">
              <w:rPr>
                <w:szCs w:val="28"/>
              </w:rPr>
              <w:t>среда неформального образования позвол</w:t>
            </w:r>
            <w:r>
              <w:rPr>
                <w:szCs w:val="28"/>
              </w:rPr>
              <w:t>ит</w:t>
            </w:r>
            <w:r w:rsidRPr="00A54C8B">
              <w:rPr>
                <w:szCs w:val="28"/>
              </w:rPr>
              <w:t xml:space="preserve"> каждому участнику проекта или программы неформального образования строить образовательный маршрут, включаясь в деятельность по преобразованию себя и окружающей среды, предполагает наличие следующих ресурсов: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команды </w:t>
            </w:r>
            <w:r>
              <w:rPr>
                <w:szCs w:val="28"/>
              </w:rPr>
              <w:t xml:space="preserve">ИБЦ </w:t>
            </w:r>
            <w:r w:rsidRPr="00A54C8B">
              <w:rPr>
                <w:szCs w:val="28"/>
              </w:rPr>
              <w:t>или центра неформального образования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lastRenderedPageBreak/>
              <w:t>–</w:t>
            </w:r>
            <w:r w:rsidRPr="00A54C8B">
              <w:rPr>
                <w:szCs w:val="28"/>
              </w:rPr>
              <w:tab/>
              <w:t xml:space="preserve">пула тренеров как сообщества специалистов, компетентных в проведении тренингов по той или иной тематике (профилактика экстремизма, идентичность с регионом, права человека, великодушие к старшему поколению и людям с ОВЗ, </w:t>
            </w:r>
            <w:proofErr w:type="spellStart"/>
            <w:r w:rsidRPr="00A54C8B">
              <w:rPr>
                <w:szCs w:val="28"/>
              </w:rPr>
              <w:t>etc</w:t>
            </w:r>
            <w:proofErr w:type="spellEnd"/>
            <w:r w:rsidRPr="00A54C8B">
              <w:rPr>
                <w:szCs w:val="28"/>
              </w:rPr>
              <w:t>.)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наличия </w:t>
            </w:r>
            <w:r>
              <w:rPr>
                <w:szCs w:val="28"/>
              </w:rPr>
              <w:t xml:space="preserve">сетевой электронной </w:t>
            </w:r>
            <w:r w:rsidRPr="00A54C8B">
              <w:rPr>
                <w:szCs w:val="28"/>
              </w:rPr>
              <w:t>площад</w:t>
            </w:r>
            <w:r>
              <w:rPr>
                <w:szCs w:val="28"/>
              </w:rPr>
              <w:t>ки</w:t>
            </w:r>
            <w:r w:rsidRPr="00A54C8B">
              <w:rPr>
                <w:szCs w:val="28"/>
              </w:rPr>
              <w:t>, специально подготовленн</w:t>
            </w:r>
            <w:r>
              <w:rPr>
                <w:szCs w:val="28"/>
              </w:rPr>
              <w:t>ой</w:t>
            </w:r>
            <w:r w:rsidRPr="00A54C8B">
              <w:rPr>
                <w:szCs w:val="28"/>
              </w:rPr>
              <w:t xml:space="preserve"> для проведения проектов (тренингов): </w:t>
            </w:r>
            <w:r>
              <w:rPr>
                <w:szCs w:val="28"/>
              </w:rPr>
              <w:t xml:space="preserve">созданной </w:t>
            </w:r>
            <w:r w:rsidRPr="00A54C8B">
              <w:rPr>
                <w:szCs w:val="28"/>
              </w:rPr>
              <w:t xml:space="preserve">на базе </w:t>
            </w:r>
            <w:r>
              <w:rPr>
                <w:szCs w:val="28"/>
              </w:rPr>
              <w:t>СШ №7 ТМР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szCs w:val="28"/>
              </w:rPr>
              <w:tab/>
              <w:t>ассоциации площадок</w:t>
            </w:r>
            <w:r w:rsidRPr="00A54C8B">
              <w:rPr>
                <w:szCs w:val="28"/>
              </w:rPr>
              <w:t xml:space="preserve"> неформального образования, активно занимающихся проектами неформального образования для экспертизы и конкурсного отбора актуальных программ и проектов</w:t>
            </w:r>
            <w:r>
              <w:rPr>
                <w:szCs w:val="28"/>
              </w:rPr>
              <w:t xml:space="preserve"> (в перспективе по аналогии с площадкой на базе СШ №7)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программ повышения квалификации для тренеров и волонтёров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проектов (тренингов) неформального образования в год по приоритетным в регионе тематикам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 xml:space="preserve">базы данных предлагаемых для учащихся проектов (тренингов) неформального образования и </w:t>
            </w:r>
            <w:r>
              <w:rPr>
                <w:szCs w:val="28"/>
              </w:rPr>
              <w:t>об</w:t>
            </w:r>
            <w:r w:rsidRPr="00A54C8B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A54C8B">
              <w:rPr>
                <w:szCs w:val="28"/>
              </w:rPr>
              <w:t>щихся, готовых участвовать в проектах и программах неформального образования,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szCs w:val="28"/>
              </w:rPr>
              <w:tab/>
              <w:t>волонтеров и партнёров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информационных пунктов о проектах неформального образования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часов внеурочной деятельности, выделяемых для программ неформального образования</w:t>
            </w:r>
            <w:r>
              <w:rPr>
                <w:szCs w:val="28"/>
              </w:rPr>
              <w:t xml:space="preserve"> (в СШ №7 выделены часы в рамках проекта «Образовательные субботы»)</w:t>
            </w:r>
          </w:p>
          <w:p w:rsidR="00A54C8B" w:rsidRPr="00A54C8B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методических разработок и материалов (в т.ч. подготовленных в проектах и программах)</w:t>
            </w:r>
          </w:p>
          <w:p w:rsidR="00023CD1" w:rsidRPr="005054F1" w:rsidRDefault="00A54C8B" w:rsidP="00A54C8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A54C8B">
              <w:rPr>
                <w:szCs w:val="28"/>
              </w:rPr>
              <w:t>–</w:t>
            </w:r>
            <w:r w:rsidRPr="00A54C8B">
              <w:rPr>
                <w:szCs w:val="28"/>
              </w:rPr>
              <w:tab/>
              <w:t>научно-практических конференций и мастер-классов по обмену опытом</w:t>
            </w:r>
          </w:p>
        </w:tc>
      </w:tr>
      <w:tr w:rsidR="00023CD1" w:rsidTr="008D119F">
        <w:tc>
          <w:tcPr>
            <w:tcW w:w="2235" w:type="dxa"/>
          </w:tcPr>
          <w:p w:rsidR="00023CD1" w:rsidRDefault="00A91354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П</w:t>
            </w:r>
            <w:r w:rsidRPr="008C2FB9">
              <w:rPr>
                <w:b/>
                <w:szCs w:val="28"/>
              </w:rPr>
              <w:t>отенциаль</w:t>
            </w:r>
            <w:r w:rsidR="005054F1">
              <w:rPr>
                <w:b/>
                <w:szCs w:val="28"/>
              </w:rPr>
              <w:softHyphen/>
            </w:r>
            <w:r w:rsidRPr="008C2FB9">
              <w:rPr>
                <w:b/>
                <w:szCs w:val="28"/>
              </w:rPr>
              <w:t>ные клиенты</w:t>
            </w:r>
            <w:r>
              <w:rPr>
                <w:b/>
                <w:szCs w:val="28"/>
              </w:rPr>
              <w:t xml:space="preserve"> (целевая аудитория) </w:t>
            </w:r>
            <w:r w:rsidRPr="008C2FB9">
              <w:rPr>
                <w:b/>
                <w:szCs w:val="28"/>
              </w:rPr>
              <w:t>и масштаб охвата</w:t>
            </w:r>
          </w:p>
        </w:tc>
        <w:tc>
          <w:tcPr>
            <w:tcW w:w="7477" w:type="dxa"/>
          </w:tcPr>
          <w:p w:rsidR="00A54C8B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2F26DB">
              <w:rPr>
                <w:szCs w:val="28"/>
              </w:rPr>
              <w:t xml:space="preserve">Обучающиеся 8-11 классов </w:t>
            </w:r>
            <w:proofErr w:type="spellStart"/>
            <w:r w:rsidRPr="002F26DB">
              <w:rPr>
                <w:szCs w:val="28"/>
              </w:rPr>
              <w:t>Тутаевского</w:t>
            </w:r>
            <w:proofErr w:type="spellEnd"/>
            <w:r w:rsidRPr="002F26DB">
              <w:rPr>
                <w:szCs w:val="28"/>
              </w:rPr>
              <w:t xml:space="preserve"> муниципального района и их родители</w:t>
            </w:r>
          </w:p>
          <w:p w:rsidR="00A54C8B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2F26DB">
              <w:rPr>
                <w:szCs w:val="28"/>
              </w:rPr>
              <w:t xml:space="preserve">Педагоги </w:t>
            </w:r>
            <w:proofErr w:type="spellStart"/>
            <w:r w:rsidRPr="002F26DB">
              <w:rPr>
                <w:szCs w:val="28"/>
              </w:rPr>
              <w:t>Тутаевского</w:t>
            </w:r>
            <w:proofErr w:type="spellEnd"/>
            <w:r w:rsidRPr="002F26DB">
              <w:rPr>
                <w:szCs w:val="28"/>
              </w:rPr>
              <w:t xml:space="preserve"> муниципального района, заинтересованные в обмене опытом неформального образования</w:t>
            </w:r>
          </w:p>
          <w:p w:rsidR="00023CD1" w:rsidRPr="002F26DB" w:rsidRDefault="00A54C8B" w:rsidP="002F26DB">
            <w:pPr>
              <w:pStyle w:val="a7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proofErr w:type="gramStart"/>
            <w:r w:rsidRPr="002F26DB">
              <w:rPr>
                <w:szCs w:val="28"/>
              </w:rPr>
              <w:t>Участники РИП «Региональная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ФГОС» (научные руководители В.В. Юдин, д.п.н. ЯГПУ им. К.Д. Ушинского, С.М. Головлева, зав. каф.</w:t>
            </w:r>
            <w:proofErr w:type="gramEnd"/>
            <w:r w:rsidRPr="002F26DB">
              <w:rPr>
                <w:szCs w:val="28"/>
              </w:rPr>
              <w:t xml:space="preserve"> </w:t>
            </w:r>
            <w:proofErr w:type="gramStart"/>
            <w:r w:rsidRPr="002F26DB">
              <w:rPr>
                <w:szCs w:val="28"/>
              </w:rPr>
              <w:t>ГАУ ДПО ИРО)</w:t>
            </w:r>
            <w:proofErr w:type="gramEnd"/>
          </w:p>
        </w:tc>
      </w:tr>
      <w:tr w:rsidR="00023CD1" w:rsidTr="008D119F">
        <w:tc>
          <w:tcPr>
            <w:tcW w:w="2235" w:type="dxa"/>
          </w:tcPr>
          <w:p w:rsidR="00023CD1" w:rsidRDefault="00B059D8" w:rsidP="004C4196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Ф</w:t>
            </w:r>
            <w:r w:rsidRPr="008C2FB9">
              <w:rPr>
                <w:b/>
                <w:szCs w:val="28"/>
              </w:rPr>
              <w:t>ормат взаимоотношен</w:t>
            </w:r>
            <w:r w:rsidRPr="008C2FB9">
              <w:rPr>
                <w:b/>
                <w:szCs w:val="28"/>
              </w:rPr>
              <w:lastRenderedPageBreak/>
              <w:t>ий с клиентами</w:t>
            </w:r>
          </w:p>
        </w:tc>
        <w:tc>
          <w:tcPr>
            <w:tcW w:w="7477" w:type="dxa"/>
          </w:tcPr>
          <w:p w:rsidR="00FA01E5" w:rsidRDefault="00FA01E5" w:rsidP="00FA01E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 основе:</w:t>
            </w:r>
          </w:p>
          <w:p w:rsidR="00023CD1" w:rsidRDefault="00FA01E5" w:rsidP="00FA01E5">
            <w:pPr>
              <w:pStyle w:val="a7"/>
              <w:numPr>
                <w:ilvl w:val="0"/>
                <w:numId w:val="22"/>
              </w:numPr>
              <w:jc w:val="both"/>
              <w:rPr>
                <w:szCs w:val="28"/>
              </w:rPr>
            </w:pPr>
            <w:r w:rsidRPr="00FA01E5">
              <w:rPr>
                <w:szCs w:val="28"/>
              </w:rPr>
              <w:t xml:space="preserve">свободной кооперации </w:t>
            </w:r>
            <w:r>
              <w:rPr>
                <w:szCs w:val="28"/>
              </w:rPr>
              <w:t xml:space="preserve">(заявительному принципу) </w:t>
            </w:r>
            <w:r w:rsidRPr="00FA01E5">
              <w:rPr>
                <w:szCs w:val="28"/>
              </w:rPr>
              <w:lastRenderedPageBreak/>
              <w:t>для участников проектов неформального образования – участников «образовательных суббот»</w:t>
            </w:r>
          </w:p>
          <w:p w:rsidR="00FA01E5" w:rsidRPr="00FA01E5" w:rsidRDefault="00FA01E5" w:rsidP="00FA01E5">
            <w:pPr>
              <w:pStyle w:val="a7"/>
              <w:numPr>
                <w:ilvl w:val="0"/>
                <w:numId w:val="2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на основе договоров о сотрудничестве участников РИП «Р</w:t>
            </w:r>
            <w:r w:rsidRPr="00A54C8B">
              <w:rPr>
                <w:szCs w:val="28"/>
              </w:rPr>
              <w:t>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</w:t>
            </w:r>
            <w:r>
              <w:rPr>
                <w:szCs w:val="28"/>
              </w:rPr>
              <w:t>»</w:t>
            </w:r>
          </w:p>
        </w:tc>
      </w:tr>
      <w:tr w:rsidR="00275EB2" w:rsidTr="008D119F">
        <w:tc>
          <w:tcPr>
            <w:tcW w:w="2235" w:type="dxa"/>
          </w:tcPr>
          <w:p w:rsidR="00275EB2" w:rsidRDefault="002C282E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Pr="008C2FB9">
              <w:rPr>
                <w:b/>
                <w:szCs w:val="28"/>
              </w:rPr>
              <w:t xml:space="preserve">есурсная обеспеченность </w:t>
            </w:r>
            <w:r>
              <w:rPr>
                <w:b/>
                <w:szCs w:val="28"/>
              </w:rPr>
              <w:t xml:space="preserve">функционирования </w:t>
            </w:r>
            <w:r w:rsidRPr="008C2FB9">
              <w:rPr>
                <w:b/>
                <w:szCs w:val="28"/>
              </w:rPr>
              <w:t>РЦ</w:t>
            </w:r>
          </w:p>
        </w:tc>
        <w:tc>
          <w:tcPr>
            <w:tcW w:w="7477" w:type="dxa"/>
          </w:tcPr>
          <w:p w:rsidR="00275EB2" w:rsidRDefault="002F26DB" w:rsidP="002F26DB">
            <w:pPr>
              <w:pStyle w:val="a7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F26DB">
              <w:rPr>
                <w:szCs w:val="28"/>
              </w:rPr>
              <w:t>ервер</w:t>
            </w:r>
            <w:r>
              <w:rPr>
                <w:szCs w:val="28"/>
              </w:rPr>
              <w:t xml:space="preserve"> или его аренда</w:t>
            </w:r>
          </w:p>
          <w:p w:rsidR="002F26DB" w:rsidRPr="002F26DB" w:rsidRDefault="002F26DB" w:rsidP="002F26DB">
            <w:pPr>
              <w:pStyle w:val="a7"/>
              <w:numPr>
                <w:ilvl w:val="0"/>
                <w:numId w:val="2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оболочка (</w:t>
            </w:r>
            <w:r>
              <w:rPr>
                <w:szCs w:val="28"/>
                <w:lang w:val="en-US"/>
              </w:rPr>
              <w:t>Wiki</w:t>
            </w:r>
            <w:r>
              <w:rPr>
                <w:szCs w:val="28"/>
              </w:rPr>
              <w:t xml:space="preserve">) или аналогичная для создания </w:t>
            </w:r>
            <w:proofErr w:type="spellStart"/>
            <w:r>
              <w:rPr>
                <w:szCs w:val="28"/>
              </w:rPr>
              <w:t>контента</w:t>
            </w:r>
            <w:proofErr w:type="spellEnd"/>
            <w:r>
              <w:rPr>
                <w:szCs w:val="28"/>
              </w:rPr>
              <w:t xml:space="preserve"> и обмена информацией</w:t>
            </w:r>
          </w:p>
        </w:tc>
      </w:tr>
      <w:tr w:rsidR="002C282E" w:rsidTr="005054F1">
        <w:trPr>
          <w:trHeight w:val="423"/>
        </w:trPr>
        <w:tc>
          <w:tcPr>
            <w:tcW w:w="9712" w:type="dxa"/>
            <w:gridSpan w:val="2"/>
            <w:vAlign w:val="center"/>
          </w:tcPr>
          <w:p w:rsidR="002C282E" w:rsidRDefault="002C282E" w:rsidP="005054F1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szCs w:val="28"/>
              </w:rPr>
            </w:pPr>
            <w:r w:rsidRPr="002C282E">
              <w:rPr>
                <w:b/>
                <w:bCs/>
                <w:szCs w:val="28"/>
              </w:rPr>
              <w:t>Аналитическое обоснование</w:t>
            </w:r>
            <w:r w:rsidR="0019130B">
              <w:rPr>
                <w:b/>
                <w:bCs/>
                <w:szCs w:val="28"/>
              </w:rPr>
              <w:t xml:space="preserve"> реализации</w:t>
            </w:r>
            <w:r w:rsidRPr="002C282E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2C282E" w:rsidTr="008D119F">
        <w:tc>
          <w:tcPr>
            <w:tcW w:w="2235" w:type="dxa"/>
          </w:tcPr>
          <w:p w:rsidR="002C282E" w:rsidRDefault="00FF2E47" w:rsidP="004C4196">
            <w:pPr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Востребован</w:t>
            </w:r>
            <w:r w:rsidR="009F7100"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t>ность</w:t>
            </w:r>
            <w:proofErr w:type="spellEnd"/>
            <w:r w:rsidRPr="00533F1D">
              <w:rPr>
                <w:b/>
                <w:szCs w:val="28"/>
              </w:rPr>
              <w:t xml:space="preserve"> услуг</w:t>
            </w:r>
            <w:r>
              <w:rPr>
                <w:b/>
                <w:szCs w:val="28"/>
              </w:rPr>
              <w:t xml:space="preserve"> ОО</w:t>
            </w:r>
          </w:p>
        </w:tc>
        <w:tc>
          <w:tcPr>
            <w:tcW w:w="7477" w:type="dxa"/>
          </w:tcPr>
          <w:p w:rsidR="002F26DB" w:rsidRPr="002F26DB" w:rsidRDefault="002F26DB" w:rsidP="002F26DB">
            <w:pPr>
              <w:autoSpaceDE w:val="0"/>
              <w:autoSpaceDN w:val="0"/>
              <w:adjustRightInd w:val="0"/>
              <w:ind w:firstLine="397"/>
              <w:jc w:val="both"/>
              <w:rPr>
                <w:rFonts w:cs="Times New Roman"/>
                <w:i/>
                <w:szCs w:val="24"/>
              </w:rPr>
            </w:pPr>
            <w:r w:rsidRPr="002F26DB">
              <w:rPr>
                <w:rFonts w:cs="Times New Roman"/>
                <w:i/>
                <w:szCs w:val="24"/>
              </w:rPr>
              <w:t>Информационно-методическая 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опытом школы в разработке и реализации программ событийных недель, посвященных героям Отечества: «Вахта Памяти», «Месячник Ф.Ф. Ушакова», «Событийная Неделя к Юбилею в ВОВ» и др.;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100% педагогического коллектива получили опыт проектирования образовательных событий в рамках цикла семинаров региональной инновационной площадки (на базе МОУ СОШ №7) «Развитие образцов субъектно-ориентированного типа педагогического процесса в условиях реализации ФГОС ООО»;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активностью деятельности школьного музея, защитившего на региональном уровне программу развития (конкурс ГОУ ЯО «Центр детского и юношеского туризма и экскурсий» программ развития школьных музеев 2015 г. с выделением гранта на развитие);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эффективным взаимодействием в проведении акций и образовательных событий гражданского, духовно-нравственного, патриотического образования МОУ СШ №7 и Вое</w:t>
            </w:r>
            <w:r>
              <w:rPr>
                <w:szCs w:val="24"/>
              </w:rPr>
              <w:t>нно-спортивного клуба «Патриот» (1 место в областном конкурсе проектов неформального образования «Наши герои»)</w:t>
            </w:r>
          </w:p>
          <w:p w:rsidR="002F26DB" w:rsidRPr="002F26DB" w:rsidRDefault="002F26DB" w:rsidP="002F26DB">
            <w:pPr>
              <w:pStyle w:val="a7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i/>
                <w:szCs w:val="24"/>
              </w:rPr>
            </w:pPr>
            <w:r w:rsidRPr="002F26DB">
              <w:rPr>
                <w:i/>
                <w:szCs w:val="24"/>
              </w:rPr>
              <w:t>Организационно-техническая 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наличием </w:t>
            </w:r>
            <w:proofErr w:type="spellStart"/>
            <w:r w:rsidRPr="002F26DB">
              <w:rPr>
                <w:szCs w:val="24"/>
              </w:rPr>
              <w:t>ИТ-специалистов</w:t>
            </w:r>
            <w:proofErr w:type="spellEnd"/>
            <w:r w:rsidRPr="002F26DB">
              <w:rPr>
                <w:szCs w:val="24"/>
              </w:rPr>
              <w:t xml:space="preserve"> в МОУ СШ №7 – учитель информатики, технологии, инженер-программист.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достаточностью </w:t>
            </w:r>
            <w:proofErr w:type="spellStart"/>
            <w:r w:rsidRPr="002F26DB">
              <w:rPr>
                <w:szCs w:val="24"/>
              </w:rPr>
              <w:t>ИТ-базы</w:t>
            </w:r>
            <w:proofErr w:type="spellEnd"/>
            <w:r w:rsidRPr="002F26DB">
              <w:rPr>
                <w:szCs w:val="24"/>
              </w:rPr>
              <w:t xml:space="preserve"> МОУ СШ №7 – 100% кабинетов имеют автоматизированное рабочее место учителя.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опытом реализации сетевых проектов с использованием электронных оболочек и сервисов.</w:t>
            </w:r>
          </w:p>
          <w:p w:rsidR="002F26DB" w:rsidRPr="002F26DB" w:rsidRDefault="002F26DB" w:rsidP="002F26DB">
            <w:pPr>
              <w:pStyle w:val="a7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i/>
                <w:szCs w:val="24"/>
              </w:rPr>
            </w:pPr>
            <w:r w:rsidRPr="002F26DB">
              <w:rPr>
                <w:i/>
                <w:szCs w:val="24"/>
              </w:rPr>
              <w:t>Кадровая</w:t>
            </w:r>
            <w:r w:rsidRPr="002F26DB">
              <w:rPr>
                <w:szCs w:val="24"/>
              </w:rPr>
              <w:t xml:space="preserve"> </w:t>
            </w:r>
            <w:r w:rsidRPr="002F26DB">
              <w:rPr>
                <w:i/>
                <w:szCs w:val="24"/>
              </w:rPr>
              <w:t>поддержка обеспечена: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 xml:space="preserve">заинтересованностью административной команды </w:t>
            </w:r>
            <w:r w:rsidRPr="002F26DB">
              <w:rPr>
                <w:szCs w:val="24"/>
              </w:rPr>
              <w:lastRenderedPageBreak/>
              <w:t>школы в данном направлении работы (внесены соответствующие показатели в Эффективный контракт работников школы);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наличием постоянно действующей творческой группы школы по направлению «Гражданское, духовно-нравственное, патриотическое образование»;</w:t>
            </w:r>
          </w:p>
          <w:p w:rsidR="002F26DB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Cs w:val="24"/>
              </w:rPr>
            </w:pPr>
            <w:r w:rsidRPr="002F26DB">
              <w:rPr>
                <w:szCs w:val="24"/>
              </w:rPr>
              <w:t>готовностью к совместной работе Военно-спортивного клуба «Патриот»; Православной школы;</w:t>
            </w:r>
          </w:p>
          <w:p w:rsidR="00FF2E47" w:rsidRPr="002F26DB" w:rsidRDefault="002F26DB" w:rsidP="002F26DB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sz w:val="24"/>
                <w:szCs w:val="24"/>
              </w:rPr>
            </w:pPr>
            <w:r w:rsidRPr="002F26DB">
              <w:rPr>
                <w:szCs w:val="24"/>
              </w:rPr>
              <w:t>опытом взаимодействия с проектными командами школ ТМР по направлению «Гражданское, духовно-нравственное, патриотическое образование».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4B4244">
              <w:rPr>
                <w:b/>
                <w:szCs w:val="28"/>
              </w:rPr>
              <w:t xml:space="preserve">аличие у ОО ресурсов достаточных для реализации </w:t>
            </w:r>
            <w:r>
              <w:rPr>
                <w:b/>
                <w:szCs w:val="28"/>
              </w:rPr>
              <w:t>проекта</w:t>
            </w:r>
          </w:p>
        </w:tc>
        <w:tc>
          <w:tcPr>
            <w:tcW w:w="7477" w:type="dxa"/>
          </w:tcPr>
          <w:p w:rsidR="005F70AC" w:rsidRDefault="005F70AC" w:rsidP="0092373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Кадры</w:t>
            </w:r>
            <w:r w:rsidR="005C75DE">
              <w:rPr>
                <w:szCs w:val="28"/>
              </w:rPr>
              <w:t xml:space="preserve"> проекта</w:t>
            </w:r>
            <w:r>
              <w:rPr>
                <w:szCs w:val="28"/>
              </w:rPr>
              <w:t>:</w:t>
            </w:r>
          </w:p>
          <w:p w:rsidR="005F70AC" w:rsidRDefault="005F70AC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библиотекой с профильным образованием и опытом работы 20 лет;</w:t>
            </w:r>
          </w:p>
          <w:p w:rsidR="005F70AC" w:rsidRDefault="005F70AC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тьютор</w:t>
            </w:r>
            <w:proofErr w:type="spellEnd"/>
            <w:r>
              <w:rPr>
                <w:szCs w:val="28"/>
              </w:rPr>
              <w:t xml:space="preserve"> (по должности – 1 ставка + 1 по позиции)</w:t>
            </w:r>
            <w:r w:rsidR="005D52FD">
              <w:rPr>
                <w:szCs w:val="28"/>
              </w:rPr>
              <w:t>;</w:t>
            </w:r>
          </w:p>
          <w:p w:rsidR="005F70AC" w:rsidRDefault="005D52FD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музея – 1 ставка;</w:t>
            </w:r>
          </w:p>
          <w:p w:rsidR="005D52FD" w:rsidRDefault="005D52FD" w:rsidP="005F70AC">
            <w:pPr>
              <w:pStyle w:val="a7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педагог-организатор – 1,5 ставка.</w:t>
            </w:r>
          </w:p>
          <w:p w:rsidR="005D52FD" w:rsidRDefault="005D52FD" w:rsidP="005D52FD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D52FD">
              <w:rPr>
                <w:szCs w:val="28"/>
              </w:rPr>
              <w:t>Инфраструктура</w:t>
            </w:r>
            <w:r>
              <w:rPr>
                <w:szCs w:val="28"/>
              </w:rPr>
              <w:t xml:space="preserve"> </w:t>
            </w:r>
            <w:r w:rsidR="005C75DE">
              <w:rPr>
                <w:szCs w:val="28"/>
              </w:rPr>
              <w:t xml:space="preserve">«распределенного» </w:t>
            </w:r>
            <w:r>
              <w:rPr>
                <w:szCs w:val="28"/>
              </w:rPr>
              <w:t>ИБЦ</w:t>
            </w:r>
            <w:r w:rsidRPr="005D52FD">
              <w:rPr>
                <w:szCs w:val="28"/>
              </w:rPr>
              <w:t>: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 w:rsidRPr="005D52FD">
              <w:rPr>
                <w:szCs w:val="28"/>
              </w:rPr>
              <w:t>чит</w:t>
            </w:r>
            <w:r>
              <w:rPr>
                <w:szCs w:val="28"/>
              </w:rPr>
              <w:t>альный зал на 26 мест с лекционными столами</w:t>
            </w:r>
            <w:r w:rsidR="005C75DE">
              <w:rPr>
                <w:szCs w:val="28"/>
              </w:rPr>
              <w:t xml:space="preserve"> (в библиотеке);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новые стеллажи (2015 г.), в том числе 2 демонстрационных стеллажа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мультимедийный</w:t>
            </w:r>
            <w:proofErr w:type="spellEnd"/>
            <w:r>
              <w:rPr>
                <w:szCs w:val="28"/>
              </w:rPr>
              <w:t xml:space="preserve"> проектор + экран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 ПК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медиатека</w:t>
            </w:r>
            <w:proofErr w:type="spellEnd"/>
            <w:r>
              <w:rPr>
                <w:szCs w:val="28"/>
              </w:rPr>
              <w:t xml:space="preserve">, включая УМК «Кирилл и </w:t>
            </w:r>
            <w:proofErr w:type="spellStart"/>
            <w:r>
              <w:rPr>
                <w:szCs w:val="28"/>
              </w:rPr>
              <w:t>Мефодий</w:t>
            </w:r>
            <w:proofErr w:type="spellEnd"/>
            <w:r>
              <w:rPr>
                <w:szCs w:val="28"/>
              </w:rPr>
              <w:t>», «Знак» и др.</w:t>
            </w:r>
            <w:r w:rsidR="005C75DE">
              <w:rPr>
                <w:szCs w:val="28"/>
              </w:rPr>
              <w:t xml:space="preserve"> (в библиотеке)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gramStart"/>
            <w:r>
              <w:rPr>
                <w:szCs w:val="28"/>
              </w:rPr>
              <w:t>переносных</w:t>
            </w:r>
            <w:proofErr w:type="gramEnd"/>
            <w:r>
              <w:rPr>
                <w:szCs w:val="28"/>
              </w:rPr>
              <w:t xml:space="preserve"> ноутбука;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WI</w:t>
            </w:r>
            <w:r w:rsidRPr="005D52F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FI</w:t>
            </w:r>
            <w:r w:rsidRPr="005D52FD">
              <w:rPr>
                <w:szCs w:val="28"/>
              </w:rPr>
              <w:t xml:space="preserve"> </w:t>
            </w:r>
            <w:r>
              <w:rPr>
                <w:szCs w:val="28"/>
              </w:rPr>
              <w:t>на втором и третьем этаже школы;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достаточно высокая скорость Интернет</w:t>
            </w:r>
            <w:r w:rsidR="005C75DE">
              <w:rPr>
                <w:szCs w:val="28"/>
              </w:rPr>
              <w:t xml:space="preserve"> во всей школе</w:t>
            </w:r>
            <w:r>
              <w:rPr>
                <w:szCs w:val="28"/>
              </w:rPr>
              <w:t>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100% автоматизированных рабочих мест учителя;</w:t>
            </w:r>
          </w:p>
          <w:p w:rsidR="005D52FD" w:rsidRDefault="005D52FD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100% </w:t>
            </w:r>
            <w:r w:rsidR="005C75DE">
              <w:rPr>
                <w:szCs w:val="28"/>
              </w:rPr>
              <w:t xml:space="preserve">членов </w:t>
            </w:r>
            <w:proofErr w:type="spellStart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 xml:space="preserve">. коллектива </w:t>
            </w:r>
            <w:r w:rsidR="005C75DE">
              <w:rPr>
                <w:szCs w:val="28"/>
              </w:rPr>
              <w:t xml:space="preserve">успешно завершили </w:t>
            </w:r>
            <w:r>
              <w:rPr>
                <w:szCs w:val="28"/>
              </w:rPr>
              <w:t xml:space="preserve">курсы </w:t>
            </w:r>
            <w:r w:rsidR="005C75DE">
              <w:rPr>
                <w:szCs w:val="28"/>
              </w:rPr>
              <w:t xml:space="preserve">пользователей </w:t>
            </w:r>
            <w:r>
              <w:rPr>
                <w:szCs w:val="28"/>
              </w:rPr>
              <w:t xml:space="preserve">ИКТ, </w:t>
            </w:r>
            <w:r w:rsidR="005C75DE">
              <w:rPr>
                <w:szCs w:val="28"/>
              </w:rPr>
              <w:t>а также программу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Intel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50% прошли курсы и активно используют в образовательном процессе интерактивные доски;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15 интерактивных досок в 37 кабинетах;</w:t>
            </w:r>
          </w:p>
          <w:p w:rsidR="005C75DE" w:rsidRDefault="005C75DE" w:rsidP="005D52FD">
            <w:pPr>
              <w:pStyle w:val="a7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музей и актовый зал с интерактивным оборудованием.</w:t>
            </w:r>
          </w:p>
          <w:p w:rsidR="00FF2E47" w:rsidRDefault="00923734" w:rsidP="00923734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923734">
              <w:rPr>
                <w:szCs w:val="28"/>
              </w:rPr>
              <w:t>Сайты, поддерживающие идеи проекта:</w:t>
            </w:r>
          </w:p>
          <w:p w:rsidR="00923734" w:rsidRDefault="00923734" w:rsidP="0092373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 w:rsidRPr="00923734">
              <w:rPr>
                <w:szCs w:val="28"/>
              </w:rPr>
              <w:t xml:space="preserve">Образовательные субботы: </w:t>
            </w:r>
            <w:hyperlink r:id="rId11" w:history="1">
              <w:r w:rsidRPr="00923734">
                <w:rPr>
                  <w:rStyle w:val="af"/>
                  <w:szCs w:val="28"/>
                </w:rPr>
                <w:t>https://sites.google.com/site/subsch7tutaev/home</w:t>
              </w:r>
            </w:hyperlink>
          </w:p>
          <w:p w:rsidR="00923734" w:rsidRDefault="00923734" w:rsidP="0092373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Инновационные практики неформального образования: </w:t>
            </w:r>
            <w:hyperlink r:id="rId12" w:history="1">
              <w:r w:rsidRPr="008E4C70">
                <w:rPr>
                  <w:rStyle w:val="af"/>
                  <w:szCs w:val="28"/>
                </w:rPr>
                <w:t>http://www.openclass.ru/node/440108</w:t>
              </w:r>
            </w:hyperlink>
            <w:r>
              <w:rPr>
                <w:szCs w:val="28"/>
              </w:rPr>
              <w:t xml:space="preserve"> </w:t>
            </w:r>
          </w:p>
          <w:p w:rsidR="00923734" w:rsidRDefault="00B04549" w:rsidP="00B04549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Сайт, посвященный услуге старшей школы: </w:t>
            </w:r>
            <w:hyperlink r:id="rId13" w:history="1">
              <w:r w:rsidRPr="008E4C70">
                <w:rPr>
                  <w:rStyle w:val="af"/>
                  <w:szCs w:val="28"/>
                </w:rPr>
                <w:t>https://sites.google.com/site/idsosh7/</w:t>
              </w:r>
            </w:hyperlink>
            <w:r>
              <w:rPr>
                <w:szCs w:val="28"/>
              </w:rPr>
              <w:t xml:space="preserve"> </w:t>
            </w:r>
          </w:p>
          <w:p w:rsidR="00B04549" w:rsidRPr="00923734" w:rsidRDefault="00B04549" w:rsidP="00B04549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Сайт библиотеки СШ №7: </w:t>
            </w:r>
            <w:hyperlink r:id="rId14" w:history="1">
              <w:r w:rsidRPr="008E4C70">
                <w:rPr>
                  <w:rStyle w:val="af"/>
                  <w:szCs w:val="28"/>
                </w:rPr>
                <w:t>http://sch7tut.edu.yar.ru/deyatelnost_obrazovatelnogo_uchre</w:t>
              </w:r>
              <w:r w:rsidRPr="008E4C70">
                <w:rPr>
                  <w:rStyle w:val="af"/>
                  <w:szCs w:val="28"/>
                </w:rPr>
                <w:lastRenderedPageBreak/>
                <w:t>zhdeniya/shkolnaya_biblioteka.html</w:t>
              </w:r>
            </w:hyperlink>
            <w:r>
              <w:rPr>
                <w:szCs w:val="28"/>
              </w:rPr>
              <w:t xml:space="preserve"> </w:t>
            </w:r>
          </w:p>
        </w:tc>
      </w:tr>
      <w:tr w:rsidR="00FF2E47" w:rsidTr="008D119F">
        <w:tc>
          <w:tcPr>
            <w:tcW w:w="2235" w:type="dxa"/>
          </w:tcPr>
          <w:p w:rsidR="00FF2E47" w:rsidRDefault="00FF2E47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Pr="00533F1D">
              <w:rPr>
                <w:b/>
                <w:szCs w:val="28"/>
              </w:rPr>
              <w:t>аличие у ОО опыта участия в реализации проектов</w:t>
            </w:r>
          </w:p>
        </w:tc>
        <w:tc>
          <w:tcPr>
            <w:tcW w:w="7477" w:type="dxa"/>
          </w:tcPr>
          <w:p w:rsidR="00967779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Действующие инновационные </w:t>
            </w:r>
            <w:r w:rsidR="0067669F">
              <w:rPr>
                <w:szCs w:val="28"/>
              </w:rPr>
              <w:t xml:space="preserve">площадки СШ №7 </w:t>
            </w:r>
            <w:r>
              <w:rPr>
                <w:szCs w:val="28"/>
              </w:rPr>
              <w:t xml:space="preserve">на </w:t>
            </w:r>
            <w:r w:rsidR="0067669F">
              <w:rPr>
                <w:szCs w:val="28"/>
              </w:rPr>
              <w:t>2017 и перспективу до 2019 г.</w:t>
            </w:r>
          </w:p>
          <w:p w:rsidR="002F26DB" w:rsidRPr="005C75DE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C75DE">
              <w:rPr>
                <w:szCs w:val="28"/>
              </w:rPr>
              <w:t>Муниципальные площадки: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«Сеть профи</w:t>
            </w:r>
            <w:r>
              <w:rPr>
                <w:szCs w:val="28"/>
              </w:rPr>
              <w:t>льного обучения»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F26DB">
              <w:rPr>
                <w:szCs w:val="28"/>
              </w:rPr>
              <w:t>Реализация комплекса мер, обеспечивающих переход на федеральный государственный образовательный стандарт среднего общего образования</w:t>
            </w:r>
            <w:r>
              <w:rPr>
                <w:szCs w:val="28"/>
              </w:rPr>
              <w:t>»</w:t>
            </w:r>
            <w:r w:rsidR="0067669F">
              <w:rPr>
                <w:szCs w:val="28"/>
              </w:rPr>
              <w:t xml:space="preserve"> (исполнитель)</w:t>
            </w:r>
          </w:p>
          <w:p w:rsidR="002F26DB" w:rsidRPr="005C75DE" w:rsidRDefault="002F26DB" w:rsidP="002F26DB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 w:rsidRPr="005C75DE">
              <w:rPr>
                <w:szCs w:val="28"/>
              </w:rPr>
              <w:t>Региональные инновационные площадки: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«Образовательная сеть «Детский технопарк» как ресурс формирования и развития инженерно-технических,</w:t>
            </w:r>
            <w:r>
              <w:rPr>
                <w:szCs w:val="28"/>
              </w:rPr>
              <w:t xml:space="preserve"> </w:t>
            </w:r>
            <w:r w:rsidRPr="002F26DB">
              <w:rPr>
                <w:szCs w:val="28"/>
              </w:rPr>
              <w:t>исследовательских и изобретательских компетенций обучающихся»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2F26DB" w:rsidRDefault="002F26DB" w:rsidP="002F26DB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2F26DB">
              <w:rPr>
                <w:szCs w:val="28"/>
              </w:rPr>
              <w:t>Предшкола</w:t>
            </w:r>
            <w:proofErr w:type="spellEnd"/>
            <w:r w:rsidRPr="002F26DB">
              <w:rPr>
                <w:szCs w:val="28"/>
              </w:rPr>
              <w:t xml:space="preserve"> нового поколения»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745658" w:rsidRDefault="00B9405F" w:rsidP="00745658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Cs w:val="28"/>
              </w:rPr>
            </w:pPr>
            <w:r w:rsidRPr="002F26DB">
              <w:rPr>
                <w:szCs w:val="28"/>
              </w:rPr>
              <w:t>«Региональная инновационная программа распространения педагогических практик реализации субъектно-ориентированного типа педагогического процесса в условиях реализации ФГОС»</w:t>
            </w:r>
            <w:r w:rsidR="0067669F">
              <w:rPr>
                <w:szCs w:val="28"/>
              </w:rPr>
              <w:t xml:space="preserve"> (</w:t>
            </w:r>
            <w:proofErr w:type="spellStart"/>
            <w:proofErr w:type="gramStart"/>
            <w:r w:rsidR="0067669F">
              <w:rPr>
                <w:szCs w:val="28"/>
              </w:rPr>
              <w:t>со-исполнитель</w:t>
            </w:r>
            <w:proofErr w:type="spellEnd"/>
            <w:proofErr w:type="gramEnd"/>
            <w:r w:rsidR="0067669F">
              <w:rPr>
                <w:szCs w:val="28"/>
              </w:rPr>
              <w:t>)</w:t>
            </w:r>
          </w:p>
          <w:p w:rsidR="00632A40" w:rsidRDefault="00745658" w:rsidP="00632A40">
            <w:pPr>
              <w:widowControl w:val="0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</w:t>
            </w:r>
            <w:r w:rsidR="00632A40">
              <w:rPr>
                <w:szCs w:val="28"/>
              </w:rPr>
              <w:t>е</w:t>
            </w:r>
            <w:r>
              <w:rPr>
                <w:szCs w:val="28"/>
              </w:rPr>
              <w:t xml:space="preserve"> проект</w:t>
            </w:r>
            <w:r w:rsidR="00632A40">
              <w:rPr>
                <w:szCs w:val="28"/>
              </w:rPr>
              <w:t>ы:</w:t>
            </w:r>
          </w:p>
          <w:p w:rsidR="00745658" w:rsidRDefault="00745658" w:rsidP="00632A4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Cs w:val="28"/>
              </w:rPr>
            </w:pPr>
            <w:r w:rsidRPr="00632A40">
              <w:rPr>
                <w:szCs w:val="28"/>
              </w:rPr>
              <w:t xml:space="preserve">«Школа навыков </w:t>
            </w:r>
            <w:r w:rsidRPr="00632A40">
              <w:rPr>
                <w:szCs w:val="28"/>
                <w:lang w:val="en-US"/>
              </w:rPr>
              <w:t>XXI</w:t>
            </w:r>
            <w:r w:rsidRPr="00632A40">
              <w:rPr>
                <w:szCs w:val="28"/>
              </w:rPr>
              <w:t xml:space="preserve"> века» с проектом «Образовательные субботы» (2017 г. – участник 1 тура</w:t>
            </w:r>
            <w:r w:rsidR="00632A40">
              <w:rPr>
                <w:szCs w:val="28"/>
              </w:rPr>
              <w:t>)</w:t>
            </w:r>
          </w:p>
          <w:p w:rsidR="00632A40" w:rsidRPr="00632A40" w:rsidRDefault="00632A40" w:rsidP="00632A4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Проект выявления лучшего педагогического опыта, направленного на формирование национальной  гражданской компетентности обучающихся ФГАОУ ДПО АПК и ППРО (2017 г. – 1 место по теме «Реализация проектов неформального образования»)</w:t>
            </w:r>
          </w:p>
        </w:tc>
      </w:tr>
      <w:tr w:rsidR="00FF2E47" w:rsidTr="005054F1">
        <w:trPr>
          <w:trHeight w:val="551"/>
        </w:trPr>
        <w:tc>
          <w:tcPr>
            <w:tcW w:w="9712" w:type="dxa"/>
            <w:gridSpan w:val="2"/>
            <w:vAlign w:val="center"/>
          </w:tcPr>
          <w:p w:rsidR="00FF2E47" w:rsidRPr="00FF2E47" w:rsidRDefault="00FF2E47" w:rsidP="0068088B">
            <w:pPr>
              <w:pStyle w:val="a7"/>
              <w:numPr>
                <w:ilvl w:val="0"/>
                <w:numId w:val="18"/>
              </w:numPr>
              <w:tabs>
                <w:tab w:val="left" w:pos="258"/>
              </w:tabs>
              <w:ind w:left="0" w:firstLine="0"/>
              <w:jc w:val="center"/>
              <w:rPr>
                <w:b/>
                <w:szCs w:val="28"/>
              </w:rPr>
            </w:pPr>
            <w:r w:rsidRPr="00FF2E47">
              <w:rPr>
                <w:b/>
                <w:bCs/>
                <w:szCs w:val="28"/>
              </w:rPr>
              <w:t xml:space="preserve">Цель и </w:t>
            </w:r>
            <w:r w:rsidR="0068088B">
              <w:rPr>
                <w:b/>
                <w:bCs/>
                <w:szCs w:val="28"/>
              </w:rPr>
              <w:t>прогнозируемые результаты</w:t>
            </w:r>
            <w:r w:rsidRPr="00FF2E47">
              <w:rPr>
                <w:b/>
                <w:bCs/>
                <w:szCs w:val="28"/>
              </w:rPr>
              <w:t xml:space="preserve"> проекта</w:t>
            </w:r>
          </w:p>
        </w:tc>
      </w:tr>
      <w:tr w:rsidR="00FF2E47" w:rsidTr="00B83D77">
        <w:tc>
          <w:tcPr>
            <w:tcW w:w="2235" w:type="dxa"/>
          </w:tcPr>
          <w:p w:rsidR="00FF2E47" w:rsidRDefault="00BE4325" w:rsidP="005054F1">
            <w:pPr>
              <w:ind w:firstLine="0"/>
              <w:rPr>
                <w:b/>
                <w:szCs w:val="28"/>
              </w:rPr>
            </w:pPr>
            <w:r w:rsidRPr="00533F1D">
              <w:rPr>
                <w:b/>
                <w:szCs w:val="28"/>
              </w:rPr>
              <w:t>Цель проекта</w:t>
            </w:r>
          </w:p>
        </w:tc>
        <w:tc>
          <w:tcPr>
            <w:tcW w:w="7477" w:type="dxa"/>
          </w:tcPr>
          <w:p w:rsidR="00FF2E47" w:rsidRPr="00967779" w:rsidRDefault="00CB3428" w:rsidP="005D07CA">
            <w:pPr>
              <w:ind w:firstLine="0"/>
              <w:jc w:val="both"/>
              <w:rPr>
                <w:szCs w:val="28"/>
              </w:rPr>
            </w:pPr>
            <w:r w:rsidRPr="00CB3428">
              <w:rPr>
                <w:szCs w:val="28"/>
              </w:rPr>
              <w:t>Создание организационно-управленческой модели</w:t>
            </w:r>
            <w:r>
              <w:rPr>
                <w:szCs w:val="28"/>
              </w:rPr>
              <w:t xml:space="preserve"> разработки и реализации программ</w:t>
            </w:r>
            <w:r w:rsidR="005D07CA">
              <w:rPr>
                <w:szCs w:val="28"/>
              </w:rPr>
              <w:t>,</w:t>
            </w:r>
            <w:r>
              <w:rPr>
                <w:szCs w:val="28"/>
              </w:rPr>
              <w:t xml:space="preserve"> проектов</w:t>
            </w:r>
            <w:r w:rsidR="005D07CA">
              <w:rPr>
                <w:szCs w:val="28"/>
              </w:rPr>
              <w:t>, событий</w:t>
            </w:r>
            <w:r>
              <w:rPr>
                <w:szCs w:val="28"/>
              </w:rPr>
              <w:t xml:space="preserve"> неформального образования, реализуемых на базе сетевой среды информационно-библиотечного центра СШ №7 ТМР</w:t>
            </w:r>
          </w:p>
        </w:tc>
      </w:tr>
      <w:tr w:rsidR="005054F1" w:rsidTr="005054F1">
        <w:trPr>
          <w:trHeight w:val="431"/>
        </w:trPr>
        <w:tc>
          <w:tcPr>
            <w:tcW w:w="2235" w:type="dxa"/>
          </w:tcPr>
          <w:p w:rsidR="005054F1" w:rsidRDefault="005054F1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проекта</w:t>
            </w:r>
          </w:p>
        </w:tc>
        <w:tc>
          <w:tcPr>
            <w:tcW w:w="7477" w:type="dxa"/>
          </w:tcPr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 xml:space="preserve">обеспечить </w:t>
            </w:r>
            <w:r w:rsidRPr="005D07CA">
              <w:rPr>
                <w:rFonts w:cs="Times New Roman"/>
                <w:szCs w:val="36"/>
              </w:rPr>
              <w:t>сопровождени</w:t>
            </w:r>
            <w:r>
              <w:rPr>
                <w:rFonts w:cs="Times New Roman"/>
                <w:szCs w:val="36"/>
              </w:rPr>
              <w:t>е</w:t>
            </w:r>
            <w:r w:rsidRPr="005D07CA">
              <w:rPr>
                <w:rFonts w:cs="Times New Roman"/>
                <w:szCs w:val="36"/>
              </w:rPr>
              <w:t xml:space="preserve"> образовательных маршрутов, способствующих развитию </w:t>
            </w:r>
            <w:r>
              <w:rPr>
                <w:rFonts w:cs="Times New Roman"/>
                <w:szCs w:val="36"/>
              </w:rPr>
              <w:t>участника проектов, программ, событий неформального образования</w:t>
            </w:r>
            <w:r w:rsidRPr="005D07CA">
              <w:rPr>
                <w:rFonts w:cs="Times New Roman"/>
                <w:szCs w:val="36"/>
              </w:rPr>
              <w:t>, формированию общественных навыков и актуальных для региона ценностных установок и смыслов</w:t>
            </w:r>
          </w:p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 xml:space="preserve">организовать </w:t>
            </w:r>
            <w:r w:rsidRPr="005D07CA">
              <w:rPr>
                <w:rFonts w:cs="Times New Roman"/>
                <w:szCs w:val="36"/>
              </w:rPr>
              <w:t>конкурсн</w:t>
            </w:r>
            <w:r>
              <w:rPr>
                <w:rFonts w:cs="Times New Roman"/>
                <w:szCs w:val="36"/>
              </w:rPr>
              <w:t>ый</w:t>
            </w:r>
            <w:r w:rsidRPr="005D07CA">
              <w:rPr>
                <w:rFonts w:cs="Times New Roman"/>
                <w:szCs w:val="36"/>
              </w:rPr>
              <w:t xml:space="preserve">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  <w:p w:rsidR="005D07CA" w:rsidRPr="005D07CA" w:rsidRDefault="005D07CA" w:rsidP="005D07CA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lastRenderedPageBreak/>
              <w:t xml:space="preserve">создать </w:t>
            </w:r>
            <w:proofErr w:type="gramStart"/>
            <w:r w:rsidRPr="005D07CA">
              <w:rPr>
                <w:rFonts w:cs="Times New Roman"/>
                <w:szCs w:val="36"/>
              </w:rPr>
              <w:t>сетев</w:t>
            </w:r>
            <w:r>
              <w:rPr>
                <w:rFonts w:cs="Times New Roman"/>
                <w:szCs w:val="36"/>
              </w:rPr>
              <w:t>ую</w:t>
            </w:r>
            <w:proofErr w:type="gramEnd"/>
            <w:r w:rsidRPr="005D07CA">
              <w:rPr>
                <w:rFonts w:cs="Times New Roman"/>
                <w:szCs w:val="36"/>
              </w:rPr>
              <w:t xml:space="preserve"> </w:t>
            </w:r>
            <w:proofErr w:type="spellStart"/>
            <w:r w:rsidRPr="005D07CA">
              <w:rPr>
                <w:rFonts w:cs="Times New Roman"/>
                <w:szCs w:val="36"/>
              </w:rPr>
              <w:t>со-организаци</w:t>
            </w:r>
            <w:r w:rsidR="00CC4341">
              <w:rPr>
                <w:rFonts w:cs="Times New Roman"/>
                <w:szCs w:val="36"/>
              </w:rPr>
              <w:t>ю</w:t>
            </w:r>
            <w:proofErr w:type="spellEnd"/>
            <w:r w:rsidRPr="005D07CA">
              <w:rPr>
                <w:rFonts w:cs="Times New Roman"/>
                <w:szCs w:val="36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5D07CA">
              <w:rPr>
                <w:rFonts w:cs="Times New Roman"/>
                <w:szCs w:val="36"/>
              </w:rPr>
              <w:t>очно-заочного</w:t>
            </w:r>
            <w:proofErr w:type="spellEnd"/>
            <w:r w:rsidRPr="005D07CA">
              <w:rPr>
                <w:rFonts w:cs="Times New Roman"/>
                <w:szCs w:val="36"/>
              </w:rPr>
              <w:t xml:space="preserve"> обучения, организации каникулярного времени и развивающего досуга</w:t>
            </w:r>
            <w:r>
              <w:rPr>
                <w:rFonts w:cs="Times New Roman"/>
                <w:szCs w:val="36"/>
              </w:rPr>
              <w:t>, образовательных суббот</w:t>
            </w:r>
          </w:p>
          <w:p w:rsidR="005054F1" w:rsidRPr="00753113" w:rsidRDefault="005D07CA" w:rsidP="00753113">
            <w:pPr>
              <w:pStyle w:val="a7"/>
              <w:numPr>
                <w:ilvl w:val="0"/>
                <w:numId w:val="29"/>
              </w:numPr>
              <w:tabs>
                <w:tab w:val="left" w:pos="971"/>
              </w:tabs>
              <w:jc w:val="both"/>
              <w:rPr>
                <w:szCs w:val="28"/>
              </w:rPr>
            </w:pPr>
            <w:r>
              <w:rPr>
                <w:rFonts w:cs="Times New Roman"/>
                <w:szCs w:val="36"/>
              </w:rPr>
              <w:t xml:space="preserve">организовать </w:t>
            </w:r>
            <w:r w:rsidRPr="005D07CA">
              <w:rPr>
                <w:rFonts w:cs="Times New Roman"/>
                <w:szCs w:val="36"/>
              </w:rPr>
              <w:t>подготовк</w:t>
            </w:r>
            <w:r>
              <w:rPr>
                <w:rFonts w:cs="Times New Roman"/>
                <w:szCs w:val="36"/>
              </w:rPr>
              <w:t>у</w:t>
            </w:r>
            <w:r w:rsidRPr="005D07CA">
              <w:rPr>
                <w:rFonts w:cs="Times New Roman"/>
                <w:szCs w:val="36"/>
              </w:rPr>
              <w:t xml:space="preserve"> тренеров (аниматоров, </w:t>
            </w:r>
            <w:proofErr w:type="spellStart"/>
            <w:r w:rsidRPr="005D07CA">
              <w:rPr>
                <w:rFonts w:cs="Times New Roman"/>
                <w:szCs w:val="36"/>
              </w:rPr>
              <w:t>тьюторов</w:t>
            </w:r>
            <w:proofErr w:type="spellEnd"/>
            <w:r w:rsidRPr="005D07CA">
              <w:rPr>
                <w:rFonts w:cs="Times New Roman"/>
                <w:szCs w:val="36"/>
              </w:rPr>
              <w:t>) неформального образования</w:t>
            </w:r>
          </w:p>
        </w:tc>
      </w:tr>
      <w:tr w:rsidR="00BE4325" w:rsidTr="00B83D77">
        <w:tc>
          <w:tcPr>
            <w:tcW w:w="2235" w:type="dxa"/>
          </w:tcPr>
          <w:p w:rsidR="00BE4325" w:rsidRPr="00533F1D" w:rsidRDefault="00967779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="00BE4325" w:rsidRPr="00533F1D">
              <w:rPr>
                <w:b/>
                <w:szCs w:val="28"/>
              </w:rPr>
              <w:t>езультаты проекта</w:t>
            </w:r>
          </w:p>
        </w:tc>
        <w:tc>
          <w:tcPr>
            <w:tcW w:w="7477" w:type="dxa"/>
          </w:tcPr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i/>
                <w:szCs w:val="28"/>
              </w:rPr>
              <w:t>–</w:t>
            </w:r>
            <w:r w:rsidRPr="005D07CA">
              <w:rPr>
                <w:i/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изучения образовательного заказа конкретного ребенка, отдельных социальных групп</w:t>
            </w:r>
            <w:r>
              <w:rPr>
                <w:szCs w:val="28"/>
              </w:rPr>
              <w:t xml:space="preserve"> (описанный опы</w:t>
            </w:r>
            <w:r w:rsidR="0072475A">
              <w:rPr>
                <w:szCs w:val="28"/>
              </w:rPr>
              <w:t>т</w:t>
            </w:r>
            <w:r>
              <w:rPr>
                <w:szCs w:val="28"/>
              </w:rPr>
              <w:t xml:space="preserve">, количество обучающихся – не менее </w:t>
            </w:r>
            <w:r w:rsidR="00AE4C06">
              <w:rPr>
                <w:szCs w:val="28"/>
              </w:rPr>
              <w:t>2</w:t>
            </w:r>
            <w:r>
              <w:rPr>
                <w:szCs w:val="28"/>
              </w:rPr>
              <w:t xml:space="preserve">00 в </w:t>
            </w:r>
            <w:r w:rsidR="00AE4C06">
              <w:rPr>
                <w:szCs w:val="28"/>
              </w:rPr>
              <w:t xml:space="preserve">учебный </w:t>
            </w:r>
            <w:r>
              <w:rPr>
                <w:szCs w:val="28"/>
              </w:rPr>
              <w:t xml:space="preserve">год, не менее 10 организаций </w:t>
            </w:r>
            <w:proofErr w:type="spellStart"/>
            <w:r>
              <w:rPr>
                <w:szCs w:val="28"/>
              </w:rPr>
              <w:t>со-участников</w:t>
            </w:r>
            <w:proofErr w:type="spellEnd"/>
            <w:r>
              <w:rPr>
                <w:szCs w:val="28"/>
              </w:rPr>
              <w:t>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разработки и сопровождения образовательных событий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 xml:space="preserve">создания и реализации программ </w:t>
            </w:r>
            <w:proofErr w:type="spellStart"/>
            <w:r w:rsidRPr="005D07CA">
              <w:rPr>
                <w:szCs w:val="28"/>
              </w:rPr>
              <w:t>метапредметов</w:t>
            </w:r>
            <w:proofErr w:type="spellEnd"/>
            <w:r w:rsidRPr="005D07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5D07CA">
              <w:rPr>
                <w:szCs w:val="28"/>
              </w:rPr>
              <w:t xml:space="preserve">программ </w:t>
            </w:r>
            <w:proofErr w:type="spellStart"/>
            <w:r w:rsidRPr="005D07CA">
              <w:rPr>
                <w:szCs w:val="28"/>
              </w:rPr>
              <w:t>метапредметных</w:t>
            </w:r>
            <w:proofErr w:type="spellEnd"/>
            <w:r w:rsidRPr="005D07CA">
              <w:rPr>
                <w:szCs w:val="28"/>
              </w:rPr>
              <w:t xml:space="preserve"> курсов внеурочной и внешкольной деятельности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proofErr w:type="gramStart"/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  <w:t xml:space="preserve">практики реализации позиции </w:t>
            </w:r>
            <w:proofErr w:type="spellStart"/>
            <w:r w:rsidRPr="005D07CA">
              <w:rPr>
                <w:szCs w:val="28"/>
              </w:rPr>
              <w:t>тьютора</w:t>
            </w:r>
            <w:proofErr w:type="spellEnd"/>
            <w:r w:rsidRPr="005D07CA">
              <w:rPr>
                <w:szCs w:val="28"/>
              </w:rPr>
              <w:t xml:space="preserve"> или аниматора, вдохновляющего на активность и пробы</w:t>
            </w:r>
            <w:r>
              <w:rPr>
                <w:szCs w:val="28"/>
              </w:rPr>
              <w:t xml:space="preserve"> (описанный опыт – методические рекомендации (2), сценарии (не менее 20), научные статьи (не менее 3)</w:t>
            </w:r>
            <w:proofErr w:type="gramEnd"/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апробации сетевых образовательных программ неформального образования</w:t>
            </w:r>
            <w:r>
              <w:rPr>
                <w:szCs w:val="28"/>
              </w:rPr>
              <w:t xml:space="preserve"> (не менее 10)</w:t>
            </w:r>
          </w:p>
          <w:p w:rsidR="005D07CA" w:rsidRPr="005D07CA" w:rsidRDefault="005D07CA" w:rsidP="005D07CA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создания и сопровождения деятельности детских фирм и школьных компаний</w:t>
            </w:r>
            <w:r>
              <w:rPr>
                <w:szCs w:val="28"/>
              </w:rPr>
              <w:t xml:space="preserve"> (не менее 1)</w:t>
            </w:r>
          </w:p>
          <w:p w:rsidR="00967779" w:rsidRPr="00967779" w:rsidRDefault="005D07CA" w:rsidP="003F4670">
            <w:pPr>
              <w:ind w:firstLine="0"/>
              <w:jc w:val="both"/>
              <w:rPr>
                <w:szCs w:val="28"/>
              </w:rPr>
            </w:pPr>
            <w:r w:rsidRPr="005D07CA">
              <w:rPr>
                <w:szCs w:val="28"/>
              </w:rPr>
              <w:t>–</w:t>
            </w:r>
            <w:r w:rsidRPr="005D07CA">
              <w:rPr>
                <w:szCs w:val="28"/>
              </w:rPr>
              <w:tab/>
            </w:r>
            <w:r>
              <w:rPr>
                <w:szCs w:val="28"/>
              </w:rPr>
              <w:t xml:space="preserve">опыт </w:t>
            </w:r>
            <w:r w:rsidRPr="005D07CA">
              <w:rPr>
                <w:szCs w:val="28"/>
              </w:rPr>
              <w:t>программ образ</w:t>
            </w:r>
            <w:r w:rsidR="003F4670">
              <w:rPr>
                <w:szCs w:val="28"/>
              </w:rPr>
              <w:t xml:space="preserve">овательного туризма, экскурсий, </w:t>
            </w:r>
            <w:r w:rsidRPr="005D07CA">
              <w:rPr>
                <w:szCs w:val="28"/>
              </w:rPr>
              <w:t>музеев образовательных организаций</w:t>
            </w:r>
            <w:r>
              <w:rPr>
                <w:szCs w:val="28"/>
              </w:rPr>
              <w:t xml:space="preserve"> (не менее</w:t>
            </w:r>
            <w:r w:rsidR="003F4670">
              <w:rPr>
                <w:szCs w:val="28"/>
              </w:rPr>
              <w:t xml:space="preserve"> 2</w:t>
            </w:r>
            <w:r>
              <w:rPr>
                <w:szCs w:val="28"/>
              </w:rPr>
              <w:t>)</w:t>
            </w:r>
            <w:r w:rsidRPr="005D07CA">
              <w:rPr>
                <w:i/>
                <w:szCs w:val="28"/>
              </w:rPr>
              <w:t xml:space="preserve"> </w:t>
            </w:r>
          </w:p>
        </w:tc>
      </w:tr>
    </w:tbl>
    <w:p w:rsidR="00D114C0" w:rsidRPr="00723533" w:rsidRDefault="00D114C0" w:rsidP="00D114C0">
      <w:pPr>
        <w:pStyle w:val="a7"/>
        <w:numPr>
          <w:ilvl w:val="0"/>
          <w:numId w:val="18"/>
        </w:numPr>
        <w:tabs>
          <w:tab w:val="left" w:pos="258"/>
        </w:tabs>
        <w:ind w:left="0" w:firstLine="0"/>
        <w:jc w:val="center"/>
        <w:rPr>
          <w:b/>
          <w:szCs w:val="28"/>
        </w:rPr>
      </w:pPr>
      <w:r w:rsidRPr="00BE4325">
        <w:rPr>
          <w:b/>
          <w:bCs/>
          <w:szCs w:val="28"/>
        </w:rPr>
        <w:t>Риски, ограничения и меры по предупреждению и сглаживанию их отрицательного воздействия</w:t>
      </w:r>
    </w:p>
    <w:tbl>
      <w:tblPr>
        <w:tblW w:w="97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3152"/>
        <w:gridCol w:w="5814"/>
      </w:tblGrid>
      <w:tr w:rsidR="004C4196" w:rsidTr="00D114C0">
        <w:trPr>
          <w:jc w:val="center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№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Риски и ограничения</w:t>
            </w:r>
          </w:p>
        </w:tc>
        <w:tc>
          <w:tcPr>
            <w:tcW w:w="58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066532">
            <w:pPr>
              <w:pStyle w:val="aa"/>
              <w:jc w:val="center"/>
            </w:pPr>
            <w:r w:rsidRPr="00335C31">
              <w:t>Меры по предупреждению и сглаживанию отрицательного воздействия</w:t>
            </w:r>
          </w:p>
        </w:tc>
      </w:tr>
      <w:tr w:rsidR="004C4196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 w:rsidRPr="003162B7">
              <w:rPr>
                <w:sz w:val="28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 w:rsidRPr="003162B7">
              <w:rPr>
                <w:sz w:val="28"/>
              </w:rPr>
              <w:t>Приоритет формального образования и классно-урочной системы</w:t>
            </w:r>
            <w:r>
              <w:rPr>
                <w:sz w:val="28"/>
              </w:rPr>
              <w:t xml:space="preserve"> в школах РСО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162B7" w:rsidRDefault="003162B7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Открытые мероприятия по разъяснению возможностей неформального образования в реализации ФГОС ООО и СОО</w:t>
            </w:r>
          </w:p>
        </w:tc>
      </w:tr>
      <w:tr w:rsidR="00937843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Отсутствие опыта у педагогов-библиотекарей и учителей в инициировании и сопровождении программ, проектов, событий неформального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7B2AAA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специалистов на базе СШ №7 (разработан практикум, есть программа подготовки, опыт инициирования и сопровождения программ, проектов, событий неформального образования)</w:t>
            </w:r>
          </w:p>
        </w:tc>
      </w:tr>
      <w:tr w:rsidR="00937843" w:rsidRPr="003162B7" w:rsidTr="00D114C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937843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852693" w:rsidP="00E35F97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Отсутствие ставок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в школах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3" w:rsidRPr="003162B7" w:rsidRDefault="00852693" w:rsidP="00937843">
            <w:pPr>
              <w:pStyle w:val="aa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Поддержка введения ставок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на уровне РСО и МСО</w:t>
            </w:r>
          </w:p>
        </w:tc>
      </w:tr>
    </w:tbl>
    <w:p w:rsidR="004C4196" w:rsidRPr="00D114C0" w:rsidRDefault="004C4196" w:rsidP="00D114C0">
      <w:pPr>
        <w:pStyle w:val="a7"/>
        <w:numPr>
          <w:ilvl w:val="0"/>
          <w:numId w:val="18"/>
        </w:numPr>
        <w:tabs>
          <w:tab w:val="left" w:pos="258"/>
        </w:tabs>
        <w:spacing w:before="120"/>
        <w:ind w:left="0" w:firstLine="0"/>
        <w:jc w:val="center"/>
        <w:rPr>
          <w:b/>
          <w:bCs/>
          <w:szCs w:val="28"/>
        </w:rPr>
      </w:pPr>
      <w:r w:rsidRPr="00D114C0">
        <w:rPr>
          <w:b/>
          <w:bCs/>
          <w:szCs w:val="28"/>
        </w:rPr>
        <w:t xml:space="preserve">План </w:t>
      </w:r>
      <w:r w:rsidR="0019130B">
        <w:rPr>
          <w:b/>
          <w:bCs/>
          <w:szCs w:val="28"/>
        </w:rPr>
        <w:t xml:space="preserve">выполнения </w:t>
      </w:r>
      <w:r w:rsidRPr="00D114C0">
        <w:rPr>
          <w:b/>
          <w:bCs/>
          <w:szCs w:val="28"/>
        </w:rPr>
        <w:t xml:space="preserve">работ </w:t>
      </w:r>
    </w:p>
    <w:tbl>
      <w:tblPr>
        <w:tblW w:w="97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"/>
        <w:gridCol w:w="2203"/>
        <w:gridCol w:w="851"/>
        <w:gridCol w:w="1019"/>
        <w:gridCol w:w="1356"/>
        <w:gridCol w:w="1483"/>
        <w:gridCol w:w="1413"/>
        <w:gridCol w:w="1131"/>
      </w:tblGrid>
      <w:tr w:rsidR="004C4196" w:rsidTr="00A43B80">
        <w:trPr>
          <w:jc w:val="center"/>
        </w:trPr>
        <w:tc>
          <w:tcPr>
            <w:tcW w:w="3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№</w:t>
            </w:r>
          </w:p>
        </w:tc>
        <w:tc>
          <w:tcPr>
            <w:tcW w:w="2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Мероприятия</w:t>
            </w:r>
          </w:p>
        </w:tc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center"/>
            </w:pPr>
            <w:r w:rsidRPr="00335C31">
              <w:t>Сроки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Ожидаемый результат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Индикаторы достижения ожидаемого результата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196" w:rsidRPr="00335C31" w:rsidRDefault="004C4196" w:rsidP="00A43B80">
            <w:pPr>
              <w:pStyle w:val="aa"/>
              <w:jc w:val="both"/>
            </w:pPr>
            <w:r w:rsidRPr="00335C31">
              <w:t>Ответствен</w:t>
            </w:r>
            <w:r w:rsidR="00A43B80">
              <w:softHyphen/>
            </w:r>
            <w:r w:rsidRPr="00335C31">
              <w:t xml:space="preserve">ные </w:t>
            </w:r>
          </w:p>
        </w:tc>
        <w:tc>
          <w:tcPr>
            <w:tcW w:w="11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196" w:rsidRPr="008A7533" w:rsidRDefault="004C4196" w:rsidP="00E35F97">
            <w:pPr>
              <w:pStyle w:val="aa"/>
              <w:jc w:val="both"/>
            </w:pPr>
            <w:r w:rsidRPr="008A7533">
              <w:t>Финансирование</w:t>
            </w:r>
            <w:r w:rsidR="008D0280" w:rsidRPr="008A7533">
              <w:rPr>
                <w:rStyle w:val="ad"/>
              </w:rPr>
              <w:footnoteReference w:id="1"/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22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начало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  <w:r w:rsidRPr="00335C31">
              <w:t>окончание</w:t>
            </w: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  <w:tc>
          <w:tcPr>
            <w:tcW w:w="11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4C4196" w:rsidP="00E35F97">
            <w:pPr>
              <w:pStyle w:val="aa"/>
              <w:jc w:val="both"/>
            </w:pP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CC4341" w:rsidRDefault="00CC4341" w:rsidP="00CC4341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>беспечить сопровождение образовательных маршрутов, способствующих развитию участника проектов, программ, событий неформального образования, формированию общественных навыков и актуальных для региона ценностных установок и смыслов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B80" w:rsidRPr="00335C31" w:rsidRDefault="00620472" w:rsidP="00620472">
            <w:pPr>
              <w:pStyle w:val="aa"/>
              <w:jc w:val="both"/>
            </w:pPr>
            <w:r>
              <w:t>100</w:t>
            </w:r>
            <w:r w:rsidR="00CC4341">
              <w:t xml:space="preserve"> тыс</w:t>
            </w:r>
            <w:r>
              <w:t>яч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CC4341" w:rsidP="00E35F97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>Презентация разработанных в СШ №7 проектов на уровне ТМР, маркетинг, привлечение участников</w:t>
            </w:r>
            <w:r w:rsidR="00137FA3">
              <w:t xml:space="preserve"> (обучающихся, родителей, организаций в рамках проекта «Образовательные субботы»)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Октябрь 2017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Набраны участники проекта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 xml:space="preserve">Участников </w:t>
            </w:r>
            <w:proofErr w:type="spellStart"/>
            <w:r>
              <w:t>пилотных</w:t>
            </w:r>
            <w:proofErr w:type="spellEnd"/>
            <w:r>
              <w:t xml:space="preserve"> проектов не менее 100 обучающихся, не менее 5 образовательных организаций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CC4341" w:rsidP="00E35F97">
            <w:pPr>
              <w:pStyle w:val="aa"/>
              <w:jc w:val="both"/>
            </w:pPr>
            <w:proofErr w:type="gramStart"/>
            <w:r>
              <w:t>Команда ИБЦ (руководители:</w:t>
            </w:r>
            <w:proofErr w:type="gramEnd"/>
            <w:r>
              <w:t xml:space="preserve"> 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gramStart"/>
            <w:r>
              <w:t>По</w:t>
            </w:r>
            <w:r w:rsidR="006A1E16">
              <w:t xml:space="preserve"> УВР СШ №7 ТМР, Е.А. </w:t>
            </w:r>
            <w:proofErr w:type="spellStart"/>
            <w:r w:rsidR="006A1E16">
              <w:t>Кмицикевич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 СШ №7 ТМР)</w:t>
            </w:r>
            <w:proofErr w:type="gramEnd"/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7B2AAA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Default="007B2AAA" w:rsidP="00E35F97">
            <w:pPr>
              <w:pStyle w:val="aa"/>
              <w:jc w:val="both"/>
            </w:pPr>
            <w:r>
              <w:t>2.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Default="006A1E16" w:rsidP="00E35F97">
            <w:pPr>
              <w:pStyle w:val="aa"/>
              <w:jc w:val="both"/>
            </w:pPr>
            <w:r>
              <w:t xml:space="preserve">Создание электронной сетевой оболочки и покупка или аренда сервера для хранения </w:t>
            </w:r>
            <w:proofErr w:type="spellStart"/>
            <w:r>
              <w:t>контента</w:t>
            </w:r>
            <w:proofErr w:type="spellEnd"/>
            <w:r>
              <w:t xml:space="preserve"> и обмена информацией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Январь 2018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Функционирует сайт проекта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Отсутствие сбоев в работе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AAA" w:rsidRPr="00335C31" w:rsidRDefault="006A1E16" w:rsidP="00E35F97">
            <w:pPr>
              <w:pStyle w:val="aa"/>
              <w:jc w:val="both"/>
            </w:pPr>
            <w:r>
              <w:t>Привлеченные специалисты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AAA" w:rsidRPr="00335C31" w:rsidRDefault="000676E5" w:rsidP="006A1E16">
            <w:pPr>
              <w:pStyle w:val="aa"/>
              <w:jc w:val="both"/>
            </w:pPr>
            <w:r>
              <w:t>100 тысяч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>3.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7B2AAA" w:rsidP="00E35F97">
            <w:pPr>
              <w:pStyle w:val="aa"/>
              <w:jc w:val="both"/>
            </w:pPr>
            <w:r>
              <w:t xml:space="preserve">Запуск и реализация </w:t>
            </w:r>
            <w:proofErr w:type="spellStart"/>
            <w:r w:rsidR="006A1E16">
              <w:t>пилотных</w:t>
            </w:r>
            <w:proofErr w:type="spellEnd"/>
            <w:r w:rsidR="006A1E16">
              <w:t xml:space="preserve"> </w:t>
            </w:r>
            <w:r>
              <w:t>проектов, программ, событий НФО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Сентябрь 2017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Июнь 2018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6A1E16">
            <w:pPr>
              <w:pStyle w:val="aa"/>
              <w:jc w:val="both"/>
            </w:pPr>
            <w:r>
              <w:t xml:space="preserve">Опыт реализации </w:t>
            </w:r>
            <w:proofErr w:type="spellStart"/>
            <w:r>
              <w:t>пилотные</w:t>
            </w:r>
            <w:proofErr w:type="spellEnd"/>
            <w:r>
              <w:t xml:space="preserve"> проектов, программ, событий 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Pr="00335C31" w:rsidRDefault="006A1E16" w:rsidP="006A1E16">
            <w:pPr>
              <w:pStyle w:val="aa"/>
              <w:jc w:val="both"/>
            </w:pPr>
            <w:r>
              <w:t>Не менее 10 проектов, 2 программ, 5 событий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196" w:rsidRDefault="006A1E16" w:rsidP="006A1E16">
            <w:pPr>
              <w:pStyle w:val="aa"/>
              <w:jc w:val="both"/>
            </w:pPr>
            <w:r>
              <w:t xml:space="preserve">Команда ИБЦ </w:t>
            </w:r>
          </w:p>
          <w:p w:rsidR="006A1E16" w:rsidRPr="00335C31" w:rsidRDefault="00907947" w:rsidP="006A1E16">
            <w:pPr>
              <w:pStyle w:val="aa"/>
              <w:jc w:val="both"/>
            </w:pPr>
            <w:r>
              <w:t>Партнеры</w:t>
            </w:r>
            <w:r w:rsidR="00FF6CCB">
              <w:t xml:space="preserve"> СШ №7</w:t>
            </w:r>
            <w:r>
              <w:t xml:space="preserve"> по РИП «СОПП»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196" w:rsidRPr="00335C31" w:rsidRDefault="006A1E16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A43B80" w:rsidTr="00A43B80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CC4341" w:rsidRDefault="00CC4341" w:rsidP="00CC4341">
            <w:pPr>
              <w:tabs>
                <w:tab w:val="left" w:pos="971"/>
              </w:tabs>
              <w:ind w:firstLine="0"/>
              <w:jc w:val="both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>рганизовать конкурсный отбор образовательных, некоммерческих организаций и лиц, реализующих актуальные для региона программы и проекты неформального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3B80" w:rsidRPr="00335C31" w:rsidRDefault="0008529D" w:rsidP="00E35F97">
            <w:pPr>
              <w:pStyle w:val="aa"/>
              <w:jc w:val="both"/>
            </w:pPr>
            <w:r>
              <w:t>Не требуется</w:t>
            </w:r>
          </w:p>
        </w:tc>
      </w:tr>
      <w:tr w:rsidR="004C4196" w:rsidTr="00A43B80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1.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Разработка положения и проведение </w:t>
            </w:r>
            <w:r>
              <w:lastRenderedPageBreak/>
              <w:t>конкурсного отбора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Январь 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>Февраль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t xml:space="preserve">Привлечение </w:t>
            </w:r>
            <w:proofErr w:type="spellStart"/>
            <w:r>
              <w:t>со-организатор</w:t>
            </w:r>
            <w:r>
              <w:lastRenderedPageBreak/>
              <w:t>ов</w:t>
            </w:r>
            <w:proofErr w:type="spellEnd"/>
            <w:r>
              <w:t xml:space="preserve"> проектов из РСО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Не менее 10 организаций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CB" w:rsidRDefault="00FF6CCB" w:rsidP="00E35F97">
            <w:pPr>
              <w:pStyle w:val="aa"/>
              <w:jc w:val="both"/>
            </w:pPr>
            <w:r>
              <w:t xml:space="preserve">Е.А. </w:t>
            </w:r>
            <w:proofErr w:type="spellStart"/>
            <w:r>
              <w:t>Сапегина</w:t>
            </w:r>
            <w:proofErr w:type="spellEnd"/>
            <w:r>
              <w:t xml:space="preserve">, директор </w:t>
            </w:r>
            <w:r>
              <w:lastRenderedPageBreak/>
              <w:t>СШ №7 ТМР</w:t>
            </w:r>
          </w:p>
          <w:p w:rsidR="004C4196" w:rsidRPr="00335C31" w:rsidRDefault="00FF6CCB" w:rsidP="00E35F97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96" w:rsidRPr="00335C31" w:rsidRDefault="00FF6CCB" w:rsidP="00E35F97">
            <w:pPr>
              <w:pStyle w:val="aa"/>
              <w:jc w:val="both"/>
            </w:pPr>
            <w:r>
              <w:lastRenderedPageBreak/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CC4341" w:rsidP="00CC4341">
            <w:pPr>
              <w:tabs>
                <w:tab w:val="left" w:pos="971"/>
              </w:tabs>
              <w:ind w:firstLine="0"/>
              <w:jc w:val="both"/>
            </w:pPr>
            <w:r>
              <w:rPr>
                <w:rFonts w:cs="Times New Roman"/>
                <w:szCs w:val="36"/>
              </w:rPr>
              <w:lastRenderedPageBreak/>
              <w:t>С</w:t>
            </w:r>
            <w:r w:rsidRPr="00CC4341">
              <w:rPr>
                <w:rFonts w:cs="Times New Roman"/>
                <w:szCs w:val="36"/>
              </w:rPr>
              <w:t xml:space="preserve">оздать </w:t>
            </w:r>
            <w:proofErr w:type="gramStart"/>
            <w:r w:rsidRPr="00CC4341">
              <w:rPr>
                <w:rFonts w:cs="Times New Roman"/>
                <w:szCs w:val="36"/>
              </w:rPr>
              <w:t>сетевую</w:t>
            </w:r>
            <w:proofErr w:type="gramEnd"/>
            <w:r w:rsidRPr="00CC4341">
              <w:rPr>
                <w:rFonts w:cs="Times New Roman"/>
                <w:szCs w:val="36"/>
              </w:rPr>
              <w:t xml:space="preserve"> </w:t>
            </w:r>
            <w:proofErr w:type="spellStart"/>
            <w:r w:rsidRPr="00CC4341">
              <w:rPr>
                <w:rFonts w:cs="Times New Roman"/>
                <w:szCs w:val="36"/>
              </w:rPr>
              <w:t>со-организацию</w:t>
            </w:r>
            <w:proofErr w:type="spellEnd"/>
            <w:r w:rsidRPr="00CC4341">
              <w:rPr>
                <w:rFonts w:cs="Times New Roman"/>
                <w:szCs w:val="36"/>
              </w:rPr>
              <w:t xml:space="preserve"> образовательных организаций, реализующих программы и проекты неформального образования, в том числе с учетом использования технологий дистанционного, </w:t>
            </w:r>
            <w:proofErr w:type="spellStart"/>
            <w:r w:rsidRPr="00CC4341">
              <w:rPr>
                <w:rFonts w:cs="Times New Roman"/>
                <w:szCs w:val="36"/>
              </w:rPr>
              <w:t>очно-заочного</w:t>
            </w:r>
            <w:proofErr w:type="spellEnd"/>
            <w:r w:rsidRPr="00CC4341">
              <w:rPr>
                <w:rFonts w:cs="Times New Roman"/>
                <w:szCs w:val="36"/>
              </w:rPr>
              <w:t xml:space="preserve"> обучения, организации каникулярного времени и развивающего досуга, образовательных суббот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 xml:space="preserve">Серия презентационных и проектных семинаров по демонстрации возможностей работы </w:t>
            </w:r>
            <w:proofErr w:type="spellStart"/>
            <w:r>
              <w:t>ОУ-партнеров</w:t>
            </w:r>
            <w:proofErr w:type="spellEnd"/>
            <w:r>
              <w:t xml:space="preserve"> в созданной на базе СШ №7 </w:t>
            </w:r>
            <w:proofErr w:type="spellStart"/>
            <w:r>
              <w:t>орг-управленческой</w:t>
            </w:r>
            <w:proofErr w:type="spellEnd"/>
            <w:r>
              <w:t xml:space="preserve"> модели неформального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 xml:space="preserve">Январь 2018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Июнь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Новые проекты, программы, события НФО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менее 10 проектов, 5 программ, 10 событий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Не требуется</w:t>
            </w:r>
          </w:p>
        </w:tc>
      </w:tr>
      <w:tr w:rsidR="00CC4341" w:rsidTr="007B2AAA">
        <w:trPr>
          <w:jc w:val="center"/>
        </w:trPr>
        <w:tc>
          <w:tcPr>
            <w:tcW w:w="8646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CC4341" w:rsidP="00CC4341">
            <w:pPr>
              <w:tabs>
                <w:tab w:val="left" w:pos="971"/>
              </w:tabs>
              <w:ind w:firstLine="0"/>
              <w:jc w:val="both"/>
            </w:pPr>
            <w:r>
              <w:rPr>
                <w:rFonts w:cs="Times New Roman"/>
                <w:szCs w:val="36"/>
              </w:rPr>
              <w:t>О</w:t>
            </w:r>
            <w:r w:rsidRPr="00CC4341">
              <w:rPr>
                <w:rFonts w:cs="Times New Roman"/>
                <w:szCs w:val="36"/>
              </w:rPr>
              <w:t xml:space="preserve">рганизовать подготовку тренеров (аниматоров, </w:t>
            </w:r>
            <w:proofErr w:type="spellStart"/>
            <w:r w:rsidRPr="00CC4341">
              <w:rPr>
                <w:rFonts w:cs="Times New Roman"/>
                <w:szCs w:val="36"/>
              </w:rPr>
              <w:t>тьюторов</w:t>
            </w:r>
            <w:proofErr w:type="spellEnd"/>
            <w:r w:rsidRPr="00CC4341">
              <w:rPr>
                <w:rFonts w:cs="Times New Roman"/>
                <w:szCs w:val="36"/>
              </w:rPr>
              <w:t>) неформального образования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341" w:rsidRPr="00335C31" w:rsidRDefault="000676E5" w:rsidP="007B2AAA">
            <w:pPr>
              <w:pStyle w:val="aa"/>
              <w:jc w:val="both"/>
            </w:pPr>
            <w:r>
              <w:t>5</w:t>
            </w:r>
            <w:r w:rsidR="00620472">
              <w:t>0</w:t>
            </w:r>
            <w:r w:rsidR="0008529D">
              <w:t xml:space="preserve"> тысяч</w:t>
            </w:r>
          </w:p>
        </w:tc>
      </w:tr>
      <w:tr w:rsidR="00CC4341" w:rsidTr="007B2AAA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8529D">
            <w:pPr>
              <w:pStyle w:val="aa"/>
              <w:jc w:val="both"/>
            </w:pPr>
            <w:r>
              <w:t>Серия обучающих семинаров по разработке программ, проектов, событий неформального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FF449F" w:rsidP="007B2AAA">
            <w:pPr>
              <w:pStyle w:val="aa"/>
              <w:jc w:val="both"/>
            </w:pPr>
            <w:r>
              <w:t>Ноябрь 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FF449F" w:rsidP="007B2AAA">
            <w:pPr>
              <w:pStyle w:val="aa"/>
              <w:jc w:val="both"/>
            </w:pPr>
            <w:r>
              <w:t>Ноябрь 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7B2AAA">
            <w:pPr>
              <w:pStyle w:val="aa"/>
              <w:jc w:val="both"/>
            </w:pPr>
            <w:r>
              <w:t xml:space="preserve">Обученные педагоги-библиотекари, </w:t>
            </w:r>
            <w:proofErr w:type="spellStart"/>
            <w:r>
              <w:t>тьюторы</w:t>
            </w:r>
            <w:proofErr w:type="spellEnd"/>
            <w:r>
              <w:t xml:space="preserve"> НФО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8529D" w:rsidP="000676E5">
            <w:pPr>
              <w:pStyle w:val="aa"/>
              <w:jc w:val="both"/>
            </w:pPr>
            <w:r>
              <w:t xml:space="preserve">Не менее </w:t>
            </w:r>
            <w:r w:rsidR="000676E5">
              <w:t>2</w:t>
            </w:r>
            <w:r w:rsidR="00620472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620472" w:rsidP="007B2AAA">
            <w:pPr>
              <w:pStyle w:val="aa"/>
              <w:jc w:val="both"/>
            </w:pPr>
            <w:r>
              <w:t xml:space="preserve">К.В. </w:t>
            </w:r>
            <w:proofErr w:type="spellStart"/>
            <w:r>
              <w:t>Сапегин</w:t>
            </w:r>
            <w:proofErr w:type="spellEnd"/>
            <w:r>
              <w:t xml:space="preserve">, </w:t>
            </w:r>
            <w:proofErr w:type="spellStart"/>
            <w:r>
              <w:t>тьютор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СШ №7 ТМР, привлеченные специалисты РИП СОПП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41" w:rsidRPr="00335C31" w:rsidRDefault="000676E5" w:rsidP="007B2AAA">
            <w:pPr>
              <w:pStyle w:val="aa"/>
              <w:jc w:val="both"/>
            </w:pPr>
            <w:r>
              <w:t>5</w:t>
            </w:r>
            <w:r w:rsidR="00620472">
              <w:t>0 тысяч</w:t>
            </w:r>
          </w:p>
        </w:tc>
      </w:tr>
    </w:tbl>
    <w:p w:rsidR="00BE6C57" w:rsidRDefault="00BE6C57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Предварительная смета предполагаемых расходов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"/>
        <w:gridCol w:w="2433"/>
        <w:gridCol w:w="1595"/>
        <w:gridCol w:w="1985"/>
        <w:gridCol w:w="1701"/>
        <w:gridCol w:w="1842"/>
      </w:tblGrid>
      <w:tr w:rsidR="004E7693" w:rsidRPr="00931615" w:rsidTr="004E7693">
        <w:tc>
          <w:tcPr>
            <w:tcW w:w="3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№</w:t>
            </w:r>
          </w:p>
        </w:tc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Работы</w:t>
            </w:r>
            <w:r>
              <w:rPr>
                <w:rStyle w:val="ad"/>
              </w:rPr>
              <w:footnoteReference w:id="2"/>
            </w:r>
          </w:p>
        </w:tc>
        <w:tc>
          <w:tcPr>
            <w:tcW w:w="15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Стоимость работ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4E7693">
            <w:pPr>
              <w:pStyle w:val="aa"/>
              <w:jc w:val="center"/>
            </w:pPr>
            <w:r w:rsidRPr="00931615">
              <w:t>Расход средств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bookmarkStart w:id="0" w:name="_GoBack"/>
            <w:bookmarkEnd w:id="0"/>
            <w:r w:rsidRPr="00931615">
              <w:t>Источник финансирования</w:t>
            </w:r>
          </w:p>
        </w:tc>
      </w:tr>
      <w:tr w:rsidR="004E7693" w:rsidRPr="00931615" w:rsidTr="004E7693">
        <w:tc>
          <w:tcPr>
            <w:tcW w:w="3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1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182EFF" w:rsidRDefault="004E7693" w:rsidP="00B9405F">
            <w:pPr>
              <w:pStyle w:val="aa"/>
              <w:jc w:val="center"/>
            </w:pPr>
            <w:r w:rsidRPr="00182EFF">
              <w:t>2017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Бюджет ОО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4E7693" w:rsidP="00B9405F">
            <w:pPr>
              <w:pStyle w:val="aa"/>
              <w:jc w:val="center"/>
            </w:pPr>
            <w:r w:rsidRPr="00931615">
              <w:t>Средства гранта</w:t>
            </w:r>
          </w:p>
        </w:tc>
      </w:tr>
      <w:tr w:rsidR="004E7693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D4392A" w:rsidP="00B9405F">
            <w:pPr>
              <w:pStyle w:val="aa"/>
              <w:jc w:val="both"/>
            </w:pPr>
            <w:r>
              <w:t>1.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Разработка сайта, закупка (или аренда) сервера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100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t>100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693" w:rsidRPr="00931615" w:rsidRDefault="00FF449F" w:rsidP="00FF449F">
            <w:pPr>
              <w:pStyle w:val="aa"/>
              <w:jc w:val="both"/>
            </w:pPr>
            <w:r>
              <w:t>Баллы эффективного контракта инженера-</w:t>
            </w:r>
            <w:r>
              <w:lastRenderedPageBreak/>
              <w:t>программиста СШ №7 ТМР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693" w:rsidRPr="00931615" w:rsidRDefault="00FF449F" w:rsidP="00B9405F">
            <w:pPr>
              <w:pStyle w:val="aa"/>
              <w:jc w:val="both"/>
            </w:pPr>
            <w:r>
              <w:lastRenderedPageBreak/>
              <w:t>100 тыс. рублей</w:t>
            </w:r>
          </w:p>
        </w:tc>
      </w:tr>
      <w:tr w:rsidR="00FF449F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lastRenderedPageBreak/>
              <w:t>2.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Проведение обучающих семинаров на базе СШ №7 привлеченными специалистами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50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FF449F">
            <w:pPr>
              <w:pStyle w:val="aa"/>
              <w:jc w:val="both"/>
            </w:pPr>
            <w:r>
              <w:t xml:space="preserve"> 25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 xml:space="preserve">Баллы эффективного контракта </w:t>
            </w:r>
            <w:proofErr w:type="spellStart"/>
            <w:r>
              <w:t>тьютора</w:t>
            </w:r>
            <w:proofErr w:type="spellEnd"/>
            <w:r>
              <w:t xml:space="preserve"> СШ №7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49F" w:rsidRDefault="00FF449F" w:rsidP="00B9405F">
            <w:pPr>
              <w:pStyle w:val="aa"/>
              <w:jc w:val="both"/>
            </w:pPr>
            <w:r>
              <w:t>50 тыс. рублей</w:t>
            </w:r>
          </w:p>
        </w:tc>
      </w:tr>
      <w:tr w:rsidR="00D4392A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Pr="00931615" w:rsidRDefault="00D4392A" w:rsidP="00B9405F">
            <w:pPr>
              <w:pStyle w:val="aa"/>
              <w:jc w:val="both"/>
            </w:pPr>
            <w:r>
              <w:t>3.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Pr="00D4392A" w:rsidRDefault="00D4392A" w:rsidP="00B9405F">
            <w:pPr>
              <w:pStyle w:val="aa"/>
              <w:jc w:val="both"/>
            </w:pPr>
            <w:r>
              <w:t xml:space="preserve">Модернизация </w:t>
            </w:r>
            <w:proofErr w:type="spellStart"/>
            <w:r>
              <w:t>инфрастуктуры</w:t>
            </w:r>
            <w:proofErr w:type="spellEnd"/>
            <w:r>
              <w:t xml:space="preserve"> ИБЦ (интерактивное оборудование, </w:t>
            </w:r>
            <w:r>
              <w:rPr>
                <w:lang w:val="en-US"/>
              </w:rPr>
              <w:t>soft</w:t>
            </w:r>
            <w:r w:rsidR="005D52FD">
              <w:t xml:space="preserve"> и др.</w:t>
            </w:r>
            <w:r>
              <w:t>)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200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FF449F">
            <w:pPr>
              <w:pStyle w:val="aa"/>
              <w:jc w:val="both"/>
            </w:pPr>
            <w:r>
              <w:t>200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Привлеченные спонсорские средства – 50 тыс. рублей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92A" w:rsidRDefault="00D4392A" w:rsidP="00B9405F">
            <w:pPr>
              <w:pStyle w:val="aa"/>
              <w:jc w:val="both"/>
            </w:pPr>
            <w:r>
              <w:t>200 тыс. рублей</w:t>
            </w:r>
          </w:p>
        </w:tc>
      </w:tr>
      <w:tr w:rsidR="00FF449F" w:rsidRPr="00931615" w:rsidTr="004E7693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FF449F" w:rsidP="00B9405F">
            <w:pPr>
              <w:pStyle w:val="aa"/>
              <w:jc w:val="both"/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FF449F" w:rsidP="00B9405F">
            <w:pPr>
              <w:pStyle w:val="aa"/>
              <w:jc w:val="right"/>
            </w:pPr>
            <w:r>
              <w:t>И</w:t>
            </w:r>
            <w:r w:rsidRPr="00931615">
              <w:t>того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350</w:t>
            </w:r>
            <w:r w:rsidR="00FF449F">
              <w:t xml:space="preserve">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</w:t>
            </w:r>
            <w:r w:rsidR="00FF449F">
              <w:t>25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9F" w:rsidRDefault="00D4392A" w:rsidP="005D52FD">
            <w:pPr>
              <w:pStyle w:val="aa"/>
              <w:jc w:val="both"/>
            </w:pPr>
            <w:r>
              <w:t>50 тыс</w:t>
            </w:r>
            <w:r w:rsidR="00317E0E">
              <w:t>.</w:t>
            </w:r>
            <w:r>
              <w:t xml:space="preserve"> рублей + баллы </w:t>
            </w:r>
            <w:proofErr w:type="gramStart"/>
            <w:r>
              <w:t>ЭК</w:t>
            </w:r>
            <w:proofErr w:type="gramEnd"/>
            <w:r>
              <w:t xml:space="preserve"> специалистов СШ №7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49F" w:rsidRPr="00931615" w:rsidRDefault="00D4392A" w:rsidP="00B9405F">
            <w:pPr>
              <w:pStyle w:val="aa"/>
              <w:jc w:val="both"/>
            </w:pPr>
            <w:r>
              <w:t>350</w:t>
            </w:r>
            <w:r w:rsidR="00FF449F">
              <w:t xml:space="preserve"> тыс. рублей</w:t>
            </w:r>
          </w:p>
        </w:tc>
      </w:tr>
    </w:tbl>
    <w:p w:rsidR="00F81C20" w:rsidRDefault="00BE6C57" w:rsidP="00213995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 w:rsidRPr="00BE6C57">
        <w:rPr>
          <w:b/>
          <w:bCs/>
          <w:szCs w:val="28"/>
        </w:rPr>
        <w:t>Критерии успешности реализации проекта</w:t>
      </w:r>
    </w:p>
    <w:p w:rsid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proofErr w:type="spellStart"/>
      <w:r w:rsidRPr="00F81C20">
        <w:rPr>
          <w:bCs/>
          <w:szCs w:val="28"/>
        </w:rPr>
        <w:t>Пролонгирование</w:t>
      </w:r>
      <w:proofErr w:type="spellEnd"/>
      <w:r>
        <w:rPr>
          <w:bCs/>
          <w:szCs w:val="28"/>
        </w:rPr>
        <w:t xml:space="preserve"> проекта на перспективу до 2020 года</w:t>
      </w:r>
    </w:p>
    <w:p w:rsid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>Динамика участников проектов, программ, событий НФО</w:t>
      </w:r>
    </w:p>
    <w:p w:rsidR="00F81C20" w:rsidRPr="00F81C20" w:rsidRDefault="00F81C20" w:rsidP="00F81C20">
      <w:pPr>
        <w:pStyle w:val="a7"/>
        <w:numPr>
          <w:ilvl w:val="0"/>
          <w:numId w:val="31"/>
        </w:numPr>
        <w:tabs>
          <w:tab w:val="left" w:pos="258"/>
        </w:tabs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 xml:space="preserve">Создание новых центров НФО на базе </w:t>
      </w:r>
      <w:r w:rsidR="00213995">
        <w:rPr>
          <w:bCs/>
          <w:szCs w:val="28"/>
        </w:rPr>
        <w:t>других муниципальных образований</w:t>
      </w:r>
    </w:p>
    <w:p w:rsidR="00967779" w:rsidRDefault="00BE028B" w:rsidP="00967779">
      <w:pPr>
        <w:pStyle w:val="a7"/>
        <w:numPr>
          <w:ilvl w:val="0"/>
          <w:numId w:val="18"/>
        </w:numPr>
        <w:tabs>
          <w:tab w:val="left" w:pos="258"/>
        </w:tabs>
        <w:spacing w:before="120" w:after="120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Особенности у</w:t>
      </w:r>
      <w:r w:rsidR="00967779" w:rsidRPr="00967779">
        <w:rPr>
          <w:b/>
          <w:bCs/>
          <w:szCs w:val="28"/>
        </w:rPr>
        <w:t>правлени</w:t>
      </w:r>
      <w:r>
        <w:rPr>
          <w:b/>
          <w:bCs/>
          <w:szCs w:val="28"/>
        </w:rPr>
        <w:t>я</w:t>
      </w:r>
      <w:r w:rsidR="00967779" w:rsidRPr="00967779">
        <w:rPr>
          <w:b/>
          <w:bCs/>
          <w:szCs w:val="28"/>
        </w:rPr>
        <w:t xml:space="preserve"> проектом</w:t>
      </w:r>
    </w:p>
    <w:p w:rsidR="00B83D77" w:rsidRDefault="00595717">
      <w:pPr>
        <w:ind w:firstLine="0"/>
        <w:jc w:val="both"/>
        <w:rPr>
          <w:szCs w:val="28"/>
        </w:rPr>
      </w:pPr>
      <w:r>
        <w:rPr>
          <w:szCs w:val="28"/>
        </w:rPr>
        <w:t>Общее руководство проектом: Елена Анатоль</w:t>
      </w:r>
      <w:r w:rsidR="005C75DE">
        <w:rPr>
          <w:szCs w:val="28"/>
        </w:rPr>
        <w:t>е</w:t>
      </w:r>
      <w:r>
        <w:rPr>
          <w:szCs w:val="28"/>
        </w:rPr>
        <w:t xml:space="preserve">вна </w:t>
      </w:r>
      <w:proofErr w:type="spellStart"/>
      <w:r>
        <w:rPr>
          <w:szCs w:val="28"/>
        </w:rPr>
        <w:t>Сапегина</w:t>
      </w:r>
      <w:proofErr w:type="spellEnd"/>
      <w:r>
        <w:rPr>
          <w:szCs w:val="28"/>
        </w:rPr>
        <w:t>, директор СШ №7 ТМР</w:t>
      </w:r>
    </w:p>
    <w:p w:rsidR="00595717" w:rsidRDefault="00595717">
      <w:pPr>
        <w:ind w:firstLine="0"/>
        <w:jc w:val="both"/>
        <w:rPr>
          <w:szCs w:val="28"/>
        </w:rPr>
      </w:pPr>
      <w:r>
        <w:rPr>
          <w:szCs w:val="28"/>
        </w:rPr>
        <w:t>Руководство проектной группой:</w:t>
      </w:r>
    </w:p>
    <w:p w:rsidR="00595717" w:rsidRDefault="004A7005" w:rsidP="004C708A">
      <w:pPr>
        <w:pStyle w:val="a7"/>
        <w:numPr>
          <w:ilvl w:val="0"/>
          <w:numId w:val="31"/>
        </w:numPr>
        <w:tabs>
          <w:tab w:val="left" w:pos="258"/>
        </w:tabs>
        <w:jc w:val="both"/>
        <w:rPr>
          <w:bCs/>
          <w:szCs w:val="28"/>
        </w:rPr>
      </w:pPr>
      <w:r>
        <w:rPr>
          <w:bCs/>
          <w:szCs w:val="28"/>
        </w:rPr>
        <w:t xml:space="preserve">Кирилл Владимирович </w:t>
      </w:r>
      <w:proofErr w:type="spellStart"/>
      <w:r>
        <w:rPr>
          <w:bCs/>
          <w:szCs w:val="28"/>
        </w:rPr>
        <w:t>Сапегин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тьютор</w:t>
      </w:r>
      <w:proofErr w:type="spellEnd"/>
      <w:r>
        <w:rPr>
          <w:bCs/>
          <w:szCs w:val="28"/>
        </w:rPr>
        <w:t xml:space="preserve">, зам. </w:t>
      </w:r>
      <w:proofErr w:type="spellStart"/>
      <w:r>
        <w:rPr>
          <w:bCs/>
          <w:szCs w:val="28"/>
        </w:rPr>
        <w:t>дир</w:t>
      </w:r>
      <w:proofErr w:type="spellEnd"/>
      <w:r>
        <w:rPr>
          <w:bCs/>
          <w:szCs w:val="28"/>
        </w:rPr>
        <w:t>. СШ №7</w:t>
      </w:r>
    </w:p>
    <w:p w:rsidR="004A7005" w:rsidRDefault="004A7005" w:rsidP="004C708A">
      <w:pPr>
        <w:pStyle w:val="a7"/>
        <w:numPr>
          <w:ilvl w:val="0"/>
          <w:numId w:val="31"/>
        </w:numPr>
        <w:tabs>
          <w:tab w:val="left" w:pos="258"/>
        </w:tabs>
        <w:jc w:val="both"/>
        <w:rPr>
          <w:bCs/>
          <w:szCs w:val="28"/>
        </w:rPr>
      </w:pPr>
      <w:r>
        <w:rPr>
          <w:bCs/>
          <w:szCs w:val="28"/>
        </w:rPr>
        <w:t xml:space="preserve">Елена Александровна </w:t>
      </w:r>
      <w:proofErr w:type="spellStart"/>
      <w:r>
        <w:rPr>
          <w:bCs/>
          <w:szCs w:val="28"/>
        </w:rPr>
        <w:t>Кмицикевич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тьютор</w:t>
      </w:r>
      <w:proofErr w:type="spellEnd"/>
      <w:r>
        <w:rPr>
          <w:bCs/>
          <w:szCs w:val="28"/>
        </w:rPr>
        <w:t xml:space="preserve"> СШ №7</w:t>
      </w:r>
    </w:p>
    <w:p w:rsidR="004C708A" w:rsidRPr="004C708A" w:rsidRDefault="004C708A" w:rsidP="004C708A">
      <w:pPr>
        <w:tabs>
          <w:tab w:val="left" w:pos="258"/>
        </w:tabs>
        <w:ind w:firstLine="0"/>
        <w:jc w:val="both"/>
        <w:rPr>
          <w:bCs/>
          <w:szCs w:val="28"/>
        </w:rPr>
      </w:pPr>
      <w:r>
        <w:rPr>
          <w:bCs/>
          <w:szCs w:val="28"/>
        </w:rPr>
        <w:t>Заведующий библиотекой: Светлана Николаевна Страхова</w:t>
      </w:r>
    </w:p>
    <w:sectPr w:rsidR="004C708A" w:rsidRPr="004C708A" w:rsidSect="008D02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E6" w:rsidRDefault="00D46FE6" w:rsidP="00E30EA9">
      <w:r>
        <w:separator/>
      </w:r>
    </w:p>
  </w:endnote>
  <w:endnote w:type="continuationSeparator" w:id="0">
    <w:p w:rsidR="00D46FE6" w:rsidRDefault="00D46FE6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E6" w:rsidRDefault="00D46FE6" w:rsidP="00E30EA9">
      <w:r>
        <w:separator/>
      </w:r>
    </w:p>
  </w:footnote>
  <w:footnote w:type="continuationSeparator" w:id="0">
    <w:p w:rsidR="00D46FE6" w:rsidRDefault="00D46FE6" w:rsidP="00E30EA9">
      <w:r>
        <w:continuationSeparator/>
      </w:r>
    </w:p>
  </w:footnote>
  <w:footnote w:id="1">
    <w:p w:rsidR="005D52FD" w:rsidRPr="00E674BA" w:rsidRDefault="005D52FD" w:rsidP="008D0280">
      <w:pPr>
        <w:pStyle w:val="ab"/>
        <w:ind w:firstLine="0"/>
        <w:rPr>
          <w:sz w:val="22"/>
          <w:szCs w:val="22"/>
        </w:rPr>
      </w:pPr>
      <w:r w:rsidRPr="00E674BA">
        <w:rPr>
          <w:rStyle w:val="ad"/>
          <w:sz w:val="22"/>
          <w:szCs w:val="22"/>
        </w:rPr>
        <w:footnoteRef/>
      </w:r>
      <w:r w:rsidRPr="00E674BA">
        <w:rPr>
          <w:sz w:val="22"/>
          <w:szCs w:val="22"/>
        </w:rPr>
        <w:t xml:space="preserve"> Указывается стоимость работ по реализации каждой </w:t>
      </w:r>
      <w:r w:rsidRPr="00E674BA">
        <w:rPr>
          <w:b/>
          <w:sz w:val="22"/>
          <w:szCs w:val="22"/>
        </w:rPr>
        <w:t>задачи</w:t>
      </w:r>
    </w:p>
  </w:footnote>
  <w:footnote w:id="2">
    <w:p w:rsidR="005D52FD" w:rsidRPr="00E674BA" w:rsidRDefault="005D52FD" w:rsidP="00E674BA">
      <w:pPr>
        <w:pStyle w:val="ab"/>
        <w:ind w:firstLine="0"/>
      </w:pPr>
      <w:r w:rsidRPr="00E674BA">
        <w:rPr>
          <w:rStyle w:val="ad"/>
          <w:sz w:val="22"/>
          <w:szCs w:val="22"/>
        </w:rPr>
        <w:footnoteRef/>
      </w:r>
      <w:r w:rsidRPr="00E674BA">
        <w:rPr>
          <w:rStyle w:val="ad"/>
          <w:sz w:val="22"/>
          <w:szCs w:val="22"/>
        </w:rPr>
        <w:t xml:space="preserve"> </w:t>
      </w:r>
      <w:r w:rsidRPr="00E674BA">
        <w:t>Указываются по задачам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5D52FD" w:rsidRPr="008D0280" w:rsidRDefault="005D52FD" w:rsidP="008D0280">
        <w:pPr>
          <w:pStyle w:val="a3"/>
          <w:jc w:val="center"/>
        </w:pPr>
        <w:fldSimple w:instr="PAGE   \* MERGEFORMAT">
          <w:r w:rsidR="004C708A">
            <w:rPr>
              <w:noProof/>
            </w:rPr>
            <w:t>11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D" w:rsidRDefault="005D5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3947441"/>
    <w:multiLevelType w:val="hybridMultilevel"/>
    <w:tmpl w:val="7C3CA098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D433FF"/>
    <w:multiLevelType w:val="hybridMultilevel"/>
    <w:tmpl w:val="D4FE9C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1B0A"/>
    <w:multiLevelType w:val="hybridMultilevel"/>
    <w:tmpl w:val="D4649540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710F30"/>
    <w:multiLevelType w:val="hybridMultilevel"/>
    <w:tmpl w:val="B5306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12CE6"/>
    <w:multiLevelType w:val="hybridMultilevel"/>
    <w:tmpl w:val="6DF01C1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9755D"/>
    <w:multiLevelType w:val="hybridMultilevel"/>
    <w:tmpl w:val="8B6AC47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574F5"/>
    <w:multiLevelType w:val="hybridMultilevel"/>
    <w:tmpl w:val="4D702B56"/>
    <w:lvl w:ilvl="0" w:tplc="77D83CE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10387"/>
    <w:multiLevelType w:val="hybridMultilevel"/>
    <w:tmpl w:val="86223568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46774"/>
    <w:multiLevelType w:val="hybridMultilevel"/>
    <w:tmpl w:val="11F07130"/>
    <w:lvl w:ilvl="0" w:tplc="77D83CE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98C23EB"/>
    <w:multiLevelType w:val="multilevel"/>
    <w:tmpl w:val="0F4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0BF44ED"/>
    <w:multiLevelType w:val="hybridMultilevel"/>
    <w:tmpl w:val="D1727EE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33A81"/>
    <w:multiLevelType w:val="hybridMultilevel"/>
    <w:tmpl w:val="58EA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76925"/>
    <w:multiLevelType w:val="hybridMultilevel"/>
    <w:tmpl w:val="0262E0B8"/>
    <w:lvl w:ilvl="0" w:tplc="77D83CEE">
      <w:start w:val="1"/>
      <w:numFmt w:val="bullet"/>
      <w:lvlText w:val="-"/>
      <w:lvlJc w:val="left"/>
      <w:pPr>
        <w:ind w:left="6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9">
    <w:nsid w:val="46821D52"/>
    <w:multiLevelType w:val="hybridMultilevel"/>
    <w:tmpl w:val="C5A855EA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46FE3291"/>
    <w:multiLevelType w:val="hybridMultilevel"/>
    <w:tmpl w:val="49C4320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F14FC"/>
    <w:multiLevelType w:val="hybridMultilevel"/>
    <w:tmpl w:val="7BFCF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683091"/>
    <w:multiLevelType w:val="hybridMultilevel"/>
    <w:tmpl w:val="AF749D12"/>
    <w:lvl w:ilvl="0" w:tplc="77D83CE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63C110C"/>
    <w:multiLevelType w:val="hybridMultilevel"/>
    <w:tmpl w:val="5B5C4BF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857C8A"/>
    <w:multiLevelType w:val="hybridMultilevel"/>
    <w:tmpl w:val="FCD4D6B2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801C8"/>
    <w:multiLevelType w:val="hybridMultilevel"/>
    <w:tmpl w:val="E4FC2D40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4A19"/>
    <w:multiLevelType w:val="hybridMultilevel"/>
    <w:tmpl w:val="D63EB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A91388"/>
    <w:multiLevelType w:val="hybridMultilevel"/>
    <w:tmpl w:val="DE9ED070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B0C21"/>
    <w:multiLevelType w:val="hybridMultilevel"/>
    <w:tmpl w:val="F9DCFBD8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4F3975"/>
    <w:multiLevelType w:val="hybridMultilevel"/>
    <w:tmpl w:val="DA4E810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F67E0"/>
    <w:multiLevelType w:val="hybridMultilevel"/>
    <w:tmpl w:val="887C74E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E60CD3"/>
    <w:multiLevelType w:val="hybridMultilevel"/>
    <w:tmpl w:val="55C4CEAC"/>
    <w:lvl w:ilvl="0" w:tplc="5B02D9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23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A68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D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EF9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0C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2B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2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1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FD38E5"/>
    <w:multiLevelType w:val="hybridMultilevel"/>
    <w:tmpl w:val="1B4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F43F8"/>
    <w:multiLevelType w:val="hybridMultilevel"/>
    <w:tmpl w:val="A3E28D5E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10"/>
  </w:num>
  <w:num w:numId="13">
    <w:abstractNumId w:val="26"/>
  </w:num>
  <w:num w:numId="14">
    <w:abstractNumId w:val="11"/>
  </w:num>
  <w:num w:numId="15">
    <w:abstractNumId w:val="29"/>
  </w:num>
  <w:num w:numId="16">
    <w:abstractNumId w:val="13"/>
  </w:num>
  <w:num w:numId="17">
    <w:abstractNumId w:val="5"/>
  </w:num>
  <w:num w:numId="18">
    <w:abstractNumId w:val="19"/>
  </w:num>
  <w:num w:numId="19">
    <w:abstractNumId w:val="17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8"/>
  </w:num>
  <w:num w:numId="25">
    <w:abstractNumId w:val="30"/>
  </w:num>
  <w:num w:numId="26">
    <w:abstractNumId w:val="33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18"/>
  </w:num>
  <w:num w:numId="32">
    <w:abstractNumId w:val="12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0029E"/>
    <w:rsid w:val="0000628B"/>
    <w:rsid w:val="0000645A"/>
    <w:rsid w:val="00023CD1"/>
    <w:rsid w:val="00031C92"/>
    <w:rsid w:val="0003787D"/>
    <w:rsid w:val="00043CA6"/>
    <w:rsid w:val="00061CB1"/>
    <w:rsid w:val="00064332"/>
    <w:rsid w:val="00066532"/>
    <w:rsid w:val="000676E5"/>
    <w:rsid w:val="000705D4"/>
    <w:rsid w:val="00080545"/>
    <w:rsid w:val="0008529D"/>
    <w:rsid w:val="00086A1A"/>
    <w:rsid w:val="000929BF"/>
    <w:rsid w:val="000A059D"/>
    <w:rsid w:val="000A3279"/>
    <w:rsid w:val="000B5494"/>
    <w:rsid w:val="000F3252"/>
    <w:rsid w:val="0010075B"/>
    <w:rsid w:val="00102715"/>
    <w:rsid w:val="00114D0B"/>
    <w:rsid w:val="0012104A"/>
    <w:rsid w:val="00137FA3"/>
    <w:rsid w:val="00141DBF"/>
    <w:rsid w:val="00176F9A"/>
    <w:rsid w:val="00182EFF"/>
    <w:rsid w:val="0019130B"/>
    <w:rsid w:val="001A3C40"/>
    <w:rsid w:val="001A5362"/>
    <w:rsid w:val="001B717C"/>
    <w:rsid w:val="001C78DA"/>
    <w:rsid w:val="001D2021"/>
    <w:rsid w:val="001E2A90"/>
    <w:rsid w:val="001E564B"/>
    <w:rsid w:val="001F0E52"/>
    <w:rsid w:val="001F10CC"/>
    <w:rsid w:val="001F110A"/>
    <w:rsid w:val="001F1729"/>
    <w:rsid w:val="00201E27"/>
    <w:rsid w:val="00204612"/>
    <w:rsid w:val="00211592"/>
    <w:rsid w:val="00213995"/>
    <w:rsid w:val="0022776B"/>
    <w:rsid w:val="002306C4"/>
    <w:rsid w:val="00233A95"/>
    <w:rsid w:val="002456AF"/>
    <w:rsid w:val="00272745"/>
    <w:rsid w:val="00275EB2"/>
    <w:rsid w:val="00293F4D"/>
    <w:rsid w:val="00295F05"/>
    <w:rsid w:val="002B5B7D"/>
    <w:rsid w:val="002C05D3"/>
    <w:rsid w:val="002C17B5"/>
    <w:rsid w:val="002C2796"/>
    <w:rsid w:val="002C282E"/>
    <w:rsid w:val="002D2E5E"/>
    <w:rsid w:val="002E2173"/>
    <w:rsid w:val="002F08A2"/>
    <w:rsid w:val="002F26DB"/>
    <w:rsid w:val="00300C01"/>
    <w:rsid w:val="003012C7"/>
    <w:rsid w:val="003162B7"/>
    <w:rsid w:val="00317D35"/>
    <w:rsid w:val="00317E0E"/>
    <w:rsid w:val="00326379"/>
    <w:rsid w:val="00330240"/>
    <w:rsid w:val="0036163F"/>
    <w:rsid w:val="00376320"/>
    <w:rsid w:val="0038047A"/>
    <w:rsid w:val="003805D3"/>
    <w:rsid w:val="003806FA"/>
    <w:rsid w:val="00387AC7"/>
    <w:rsid w:val="00390C26"/>
    <w:rsid w:val="00392F03"/>
    <w:rsid w:val="0039369E"/>
    <w:rsid w:val="003944C4"/>
    <w:rsid w:val="0039461E"/>
    <w:rsid w:val="003A0F4E"/>
    <w:rsid w:val="003A2DCC"/>
    <w:rsid w:val="003A7D0D"/>
    <w:rsid w:val="003B5B4C"/>
    <w:rsid w:val="003C2D5D"/>
    <w:rsid w:val="003D1E8D"/>
    <w:rsid w:val="003F3AD0"/>
    <w:rsid w:val="003F4670"/>
    <w:rsid w:val="00401520"/>
    <w:rsid w:val="0040656C"/>
    <w:rsid w:val="004070C1"/>
    <w:rsid w:val="004318A7"/>
    <w:rsid w:val="00444E5D"/>
    <w:rsid w:val="0045061D"/>
    <w:rsid w:val="00460B47"/>
    <w:rsid w:val="00475CE5"/>
    <w:rsid w:val="004A7005"/>
    <w:rsid w:val="004B2171"/>
    <w:rsid w:val="004B4244"/>
    <w:rsid w:val="004C077F"/>
    <w:rsid w:val="004C4196"/>
    <w:rsid w:val="004C5C40"/>
    <w:rsid w:val="004C708A"/>
    <w:rsid w:val="004E7693"/>
    <w:rsid w:val="005054F1"/>
    <w:rsid w:val="00510F52"/>
    <w:rsid w:val="00521776"/>
    <w:rsid w:val="005265A5"/>
    <w:rsid w:val="00533F1D"/>
    <w:rsid w:val="005376CF"/>
    <w:rsid w:val="00544401"/>
    <w:rsid w:val="00546C14"/>
    <w:rsid w:val="0056592E"/>
    <w:rsid w:val="00567A72"/>
    <w:rsid w:val="0057325B"/>
    <w:rsid w:val="00582AD9"/>
    <w:rsid w:val="00595717"/>
    <w:rsid w:val="0059739A"/>
    <w:rsid w:val="005A1AAD"/>
    <w:rsid w:val="005A4F3D"/>
    <w:rsid w:val="005A6AD6"/>
    <w:rsid w:val="005A6E02"/>
    <w:rsid w:val="005B3254"/>
    <w:rsid w:val="005C75DE"/>
    <w:rsid w:val="005D07CA"/>
    <w:rsid w:val="005D2A51"/>
    <w:rsid w:val="005D52FD"/>
    <w:rsid w:val="005E4104"/>
    <w:rsid w:val="005E5245"/>
    <w:rsid w:val="005E69B0"/>
    <w:rsid w:val="005F3117"/>
    <w:rsid w:val="005F70AC"/>
    <w:rsid w:val="0061321A"/>
    <w:rsid w:val="00620472"/>
    <w:rsid w:val="00632025"/>
    <w:rsid w:val="00632A40"/>
    <w:rsid w:val="006700E8"/>
    <w:rsid w:val="00673C60"/>
    <w:rsid w:val="006763FB"/>
    <w:rsid w:val="0067669F"/>
    <w:rsid w:val="0068088B"/>
    <w:rsid w:val="00685A82"/>
    <w:rsid w:val="00696D2E"/>
    <w:rsid w:val="006976A2"/>
    <w:rsid w:val="006A1E16"/>
    <w:rsid w:val="006B3281"/>
    <w:rsid w:val="006D68EE"/>
    <w:rsid w:val="006E3B52"/>
    <w:rsid w:val="00717D57"/>
    <w:rsid w:val="00723533"/>
    <w:rsid w:val="0072475A"/>
    <w:rsid w:val="0073193B"/>
    <w:rsid w:val="007377F4"/>
    <w:rsid w:val="00742EEA"/>
    <w:rsid w:val="00744B30"/>
    <w:rsid w:val="00745658"/>
    <w:rsid w:val="00751C57"/>
    <w:rsid w:val="00753113"/>
    <w:rsid w:val="00784EAD"/>
    <w:rsid w:val="007B2AAA"/>
    <w:rsid w:val="007C0DF9"/>
    <w:rsid w:val="007C7A34"/>
    <w:rsid w:val="007D4AB4"/>
    <w:rsid w:val="007E04E5"/>
    <w:rsid w:val="007E452D"/>
    <w:rsid w:val="007F419D"/>
    <w:rsid w:val="00817EB6"/>
    <w:rsid w:val="008262AC"/>
    <w:rsid w:val="0083330B"/>
    <w:rsid w:val="008375E9"/>
    <w:rsid w:val="00842515"/>
    <w:rsid w:val="0085249C"/>
    <w:rsid w:val="00852693"/>
    <w:rsid w:val="00852E9F"/>
    <w:rsid w:val="008534A9"/>
    <w:rsid w:val="008628EE"/>
    <w:rsid w:val="00886078"/>
    <w:rsid w:val="00895236"/>
    <w:rsid w:val="008A4574"/>
    <w:rsid w:val="008A7533"/>
    <w:rsid w:val="008B00C2"/>
    <w:rsid w:val="008C2FB9"/>
    <w:rsid w:val="008D0280"/>
    <w:rsid w:val="008D119F"/>
    <w:rsid w:val="00907947"/>
    <w:rsid w:val="00911AC9"/>
    <w:rsid w:val="00911D7A"/>
    <w:rsid w:val="00923734"/>
    <w:rsid w:val="00937843"/>
    <w:rsid w:val="009414A9"/>
    <w:rsid w:val="00967779"/>
    <w:rsid w:val="009A7D44"/>
    <w:rsid w:val="009C0DC2"/>
    <w:rsid w:val="009C536C"/>
    <w:rsid w:val="009F2278"/>
    <w:rsid w:val="009F5D60"/>
    <w:rsid w:val="009F7100"/>
    <w:rsid w:val="00A12766"/>
    <w:rsid w:val="00A17E54"/>
    <w:rsid w:val="00A32F04"/>
    <w:rsid w:val="00A417AD"/>
    <w:rsid w:val="00A43B80"/>
    <w:rsid w:val="00A54C8B"/>
    <w:rsid w:val="00A64C68"/>
    <w:rsid w:val="00A6697C"/>
    <w:rsid w:val="00A7370A"/>
    <w:rsid w:val="00A73761"/>
    <w:rsid w:val="00A7764A"/>
    <w:rsid w:val="00A91354"/>
    <w:rsid w:val="00AA0075"/>
    <w:rsid w:val="00AA1FB1"/>
    <w:rsid w:val="00AB0856"/>
    <w:rsid w:val="00AD2AD5"/>
    <w:rsid w:val="00AD498B"/>
    <w:rsid w:val="00AE3646"/>
    <w:rsid w:val="00AE4C06"/>
    <w:rsid w:val="00AE7866"/>
    <w:rsid w:val="00AF7CA6"/>
    <w:rsid w:val="00B0228D"/>
    <w:rsid w:val="00B04549"/>
    <w:rsid w:val="00B059D8"/>
    <w:rsid w:val="00B0712A"/>
    <w:rsid w:val="00B170D3"/>
    <w:rsid w:val="00B22C2E"/>
    <w:rsid w:val="00B30B19"/>
    <w:rsid w:val="00B57A60"/>
    <w:rsid w:val="00B70D50"/>
    <w:rsid w:val="00B75851"/>
    <w:rsid w:val="00B83D77"/>
    <w:rsid w:val="00B902DC"/>
    <w:rsid w:val="00B9405F"/>
    <w:rsid w:val="00B95655"/>
    <w:rsid w:val="00BA78EF"/>
    <w:rsid w:val="00BB1812"/>
    <w:rsid w:val="00BD3865"/>
    <w:rsid w:val="00BE028B"/>
    <w:rsid w:val="00BE4325"/>
    <w:rsid w:val="00BE6C57"/>
    <w:rsid w:val="00BF2C06"/>
    <w:rsid w:val="00C0564B"/>
    <w:rsid w:val="00C24F02"/>
    <w:rsid w:val="00C3371C"/>
    <w:rsid w:val="00C35D1D"/>
    <w:rsid w:val="00C625DA"/>
    <w:rsid w:val="00C861E2"/>
    <w:rsid w:val="00C909D4"/>
    <w:rsid w:val="00CB3428"/>
    <w:rsid w:val="00CC4341"/>
    <w:rsid w:val="00CE06FB"/>
    <w:rsid w:val="00CE6CBB"/>
    <w:rsid w:val="00CF7176"/>
    <w:rsid w:val="00CF7EE1"/>
    <w:rsid w:val="00D00EFB"/>
    <w:rsid w:val="00D05C07"/>
    <w:rsid w:val="00D114C0"/>
    <w:rsid w:val="00D15167"/>
    <w:rsid w:val="00D4392A"/>
    <w:rsid w:val="00D46AE2"/>
    <w:rsid w:val="00D46FE6"/>
    <w:rsid w:val="00D57457"/>
    <w:rsid w:val="00D611EE"/>
    <w:rsid w:val="00D72C55"/>
    <w:rsid w:val="00D73D22"/>
    <w:rsid w:val="00D76EF7"/>
    <w:rsid w:val="00D802AD"/>
    <w:rsid w:val="00D8209D"/>
    <w:rsid w:val="00D84A5E"/>
    <w:rsid w:val="00D91648"/>
    <w:rsid w:val="00DC061A"/>
    <w:rsid w:val="00DD0CE6"/>
    <w:rsid w:val="00DD424F"/>
    <w:rsid w:val="00DE208D"/>
    <w:rsid w:val="00DE34FE"/>
    <w:rsid w:val="00DE3836"/>
    <w:rsid w:val="00DE54F1"/>
    <w:rsid w:val="00DE57FF"/>
    <w:rsid w:val="00DE71B2"/>
    <w:rsid w:val="00DF235B"/>
    <w:rsid w:val="00DF3EA0"/>
    <w:rsid w:val="00DF56E0"/>
    <w:rsid w:val="00DF7A8C"/>
    <w:rsid w:val="00E013E1"/>
    <w:rsid w:val="00E01F2F"/>
    <w:rsid w:val="00E1407E"/>
    <w:rsid w:val="00E2689C"/>
    <w:rsid w:val="00E30EA9"/>
    <w:rsid w:val="00E35F97"/>
    <w:rsid w:val="00E413D3"/>
    <w:rsid w:val="00E42423"/>
    <w:rsid w:val="00E44657"/>
    <w:rsid w:val="00E54BFC"/>
    <w:rsid w:val="00E674BA"/>
    <w:rsid w:val="00E77487"/>
    <w:rsid w:val="00E864BF"/>
    <w:rsid w:val="00EA107F"/>
    <w:rsid w:val="00EB5CAB"/>
    <w:rsid w:val="00EC0A61"/>
    <w:rsid w:val="00EC5082"/>
    <w:rsid w:val="00ED2F8D"/>
    <w:rsid w:val="00ED3188"/>
    <w:rsid w:val="00EE52DC"/>
    <w:rsid w:val="00EE76E6"/>
    <w:rsid w:val="00EF3814"/>
    <w:rsid w:val="00EF6959"/>
    <w:rsid w:val="00F0030B"/>
    <w:rsid w:val="00F10B51"/>
    <w:rsid w:val="00F13DF1"/>
    <w:rsid w:val="00F20005"/>
    <w:rsid w:val="00F20FF6"/>
    <w:rsid w:val="00F21CF6"/>
    <w:rsid w:val="00F240CF"/>
    <w:rsid w:val="00F27269"/>
    <w:rsid w:val="00F31665"/>
    <w:rsid w:val="00F325E9"/>
    <w:rsid w:val="00F41ED0"/>
    <w:rsid w:val="00F56EDB"/>
    <w:rsid w:val="00F67AF4"/>
    <w:rsid w:val="00F81C20"/>
    <w:rsid w:val="00FA01E5"/>
    <w:rsid w:val="00FA6ACF"/>
    <w:rsid w:val="00FB086C"/>
    <w:rsid w:val="00FC4BA6"/>
    <w:rsid w:val="00FE491F"/>
    <w:rsid w:val="00FE64B9"/>
    <w:rsid w:val="00FF2E47"/>
    <w:rsid w:val="00FF449F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FB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4196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semiHidden/>
    <w:unhideWhenUsed/>
    <w:rsid w:val="008D028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280"/>
    <w:rPr>
      <w:rFonts w:ascii="Times New Roman" w:eastAsia="Times New Roman" w:hAnsi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028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061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95F05"/>
    <w:rPr>
      <w:color w:val="0000FF"/>
      <w:u w:val="single"/>
    </w:rPr>
  </w:style>
  <w:style w:type="table" w:styleId="af0">
    <w:name w:val="Table Grid"/>
    <w:basedOn w:val="a1"/>
    <w:uiPriority w:val="59"/>
    <w:rsid w:val="0006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site/idsosh7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penclass.ru/node/44010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subsch7tutaev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h7tut.edu.yar.ru/deyatelnost_obrazovatelnogo_uchrezhdeniya/shkolnaya_biblioteka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8B0E5-3053-4F9A-B95B-0CFE313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146</TotalTime>
  <Pages>11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Елена</cp:lastModifiedBy>
  <cp:revision>44</cp:revision>
  <cp:lastPrinted>2017-03-29T09:01:00Z</cp:lastPrinted>
  <dcterms:created xsi:type="dcterms:W3CDTF">2017-07-12T08:06:00Z</dcterms:created>
  <dcterms:modified xsi:type="dcterms:W3CDTF">2017-07-13T16:31:00Z</dcterms:modified>
</cp:coreProperties>
</file>