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9566" w14:textId="68D09AEE" w:rsidR="007F31C6" w:rsidRPr="00C1111E" w:rsidRDefault="0003473A" w:rsidP="007F31C6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Концепция развития</w:t>
      </w:r>
      <w:r w:rsidR="007F31C6" w:rsidRPr="00C1111E">
        <w:rPr>
          <w:rFonts w:ascii="Times New Roman" w:hAnsi="Times New Roman" w:cs="Times New Roman"/>
          <w:b/>
          <w:bCs/>
          <w:sz w:val="26"/>
          <w:szCs w:val="26"/>
        </w:rPr>
        <w:t xml:space="preserve"> СШ №7 имени адмирала Ф.Ф. Ушакова на перспективу до конца 2025 года</w:t>
      </w:r>
    </w:p>
    <w:p w14:paraId="07597970" w14:textId="1AA1EC2A" w:rsidR="00190FC2" w:rsidRPr="00C1111E" w:rsidRDefault="00190FC2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 xml:space="preserve">Школа №7 увековечивает память о святом и праведном воине Ф.Ф. Ушакове </w:t>
      </w:r>
      <w:r w:rsidR="007F31C6" w:rsidRPr="00C1111E">
        <w:rPr>
          <w:rFonts w:ascii="Times New Roman" w:hAnsi="Times New Roman" w:cs="Times New Roman"/>
          <w:sz w:val="26"/>
          <w:szCs w:val="26"/>
        </w:rPr>
        <w:t>не только на уровне своей образовательной организации, но и во всём Ярославском регионе. Оформлен бренд-бук школы, включая айдентику образовательной организации, носящей имя непобедимого адмирала, реализованы имиджевые проекты, создающие и поддерживающие образ достойного «ушаковца».</w:t>
      </w:r>
    </w:p>
    <w:p w14:paraId="3455BBCA" w14:textId="2B4C71EC" w:rsidR="007F31C6" w:rsidRPr="00C1111E" w:rsidRDefault="007F31C6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 xml:space="preserve">Мы считаем, что «Школа для всех» должна стать «Школой для каждого», должен уйти усредненный взгляд на ученика, должна быть пересмотрена доминирующая роль урока, должна уйти навсегда позиция учителя-ментора, уступив место тьюторскому сопровождению индивидуальных маршрутов, коучингу, научному руководству, а главное, </w:t>
      </w:r>
      <w:r w:rsidR="00126AAD" w:rsidRPr="00C1111E">
        <w:rPr>
          <w:rFonts w:ascii="Times New Roman" w:hAnsi="Times New Roman" w:cs="Times New Roman"/>
          <w:sz w:val="26"/>
          <w:szCs w:val="26"/>
        </w:rPr>
        <w:t xml:space="preserve">чтобы </w:t>
      </w:r>
      <w:r w:rsidRPr="00C1111E">
        <w:rPr>
          <w:rFonts w:ascii="Times New Roman" w:hAnsi="Times New Roman" w:cs="Times New Roman"/>
          <w:sz w:val="26"/>
          <w:szCs w:val="26"/>
        </w:rPr>
        <w:t>сам ребенок ста</w:t>
      </w:r>
      <w:r w:rsidR="00126AAD" w:rsidRPr="00C1111E">
        <w:rPr>
          <w:rFonts w:ascii="Times New Roman" w:hAnsi="Times New Roman" w:cs="Times New Roman"/>
          <w:sz w:val="26"/>
          <w:szCs w:val="26"/>
        </w:rPr>
        <w:t>л</w:t>
      </w:r>
      <w:r w:rsidRPr="00C1111E">
        <w:rPr>
          <w:rFonts w:ascii="Times New Roman" w:hAnsi="Times New Roman" w:cs="Times New Roman"/>
          <w:sz w:val="26"/>
          <w:szCs w:val="26"/>
        </w:rPr>
        <w:t xml:space="preserve"> агентом своего непрерывного образования, освои</w:t>
      </w:r>
      <w:r w:rsidR="00126AAD" w:rsidRPr="00C1111E">
        <w:rPr>
          <w:rFonts w:ascii="Times New Roman" w:hAnsi="Times New Roman" w:cs="Times New Roman"/>
          <w:sz w:val="26"/>
          <w:szCs w:val="26"/>
        </w:rPr>
        <w:t>л</w:t>
      </w:r>
      <w:r w:rsidRPr="00C1111E">
        <w:rPr>
          <w:rFonts w:ascii="Times New Roman" w:hAnsi="Times New Roman" w:cs="Times New Roman"/>
          <w:sz w:val="26"/>
          <w:szCs w:val="26"/>
        </w:rPr>
        <w:t xml:space="preserve"> роли лидера, «автора самого себя», менеджера самообразования, рефлексивного друга, члена проектной команды.</w:t>
      </w:r>
    </w:p>
    <w:p w14:paraId="54BB247A" w14:textId="3CF11257" w:rsidR="006C6C39" w:rsidRPr="00C1111E" w:rsidRDefault="00AD3D9D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>Мы умеем находить баланс между инновационными решениями в сфере персонализации образования, содействия конструированию и сопровождению индивидуальных образовательных маршрутов обучающихся и традициями школы</w:t>
      </w:r>
      <w:r w:rsidR="0060210F" w:rsidRPr="00C1111E">
        <w:rPr>
          <w:rFonts w:ascii="Times New Roman" w:hAnsi="Times New Roman" w:cs="Times New Roman"/>
          <w:sz w:val="26"/>
          <w:szCs w:val="26"/>
        </w:rPr>
        <w:t xml:space="preserve"> успешной социализации, освоения каждым ребёнком норм культурного общежития, безопасного поведения.</w:t>
      </w:r>
    </w:p>
    <w:p w14:paraId="63E7EEF3" w14:textId="619BA910" w:rsidR="00B21F7F" w:rsidRPr="00C1111E" w:rsidRDefault="00B21F7F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 xml:space="preserve">Школа №7 позиционирует себя как </w:t>
      </w:r>
      <w:r w:rsidR="003E1CF2" w:rsidRPr="00C1111E">
        <w:rPr>
          <w:rFonts w:ascii="Times New Roman" w:hAnsi="Times New Roman" w:cs="Times New Roman"/>
          <w:sz w:val="26"/>
          <w:szCs w:val="26"/>
        </w:rPr>
        <w:t>творческая и научная лаборатория детских исследований естественно-научной и технологической направленности, реализуемых с использованием оборудования «Точки роста».</w:t>
      </w:r>
    </w:p>
    <w:p w14:paraId="40C307C2" w14:textId="79DCD126" w:rsidR="00F72D23" w:rsidRPr="00C1111E" w:rsidRDefault="00F72D23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>Основные образовательные программы школы №7 – это своего рода диспетчерские, которые позволяют участникам образовательных отношений четко представ</w:t>
      </w:r>
      <w:r w:rsidR="00285A61" w:rsidRPr="00C1111E">
        <w:rPr>
          <w:rFonts w:ascii="Times New Roman" w:hAnsi="Times New Roman" w:cs="Times New Roman"/>
          <w:sz w:val="26"/>
          <w:szCs w:val="26"/>
        </w:rPr>
        <w:t>лять</w:t>
      </w:r>
      <w:r w:rsidRPr="00C1111E">
        <w:rPr>
          <w:rFonts w:ascii="Times New Roman" w:hAnsi="Times New Roman" w:cs="Times New Roman"/>
          <w:sz w:val="26"/>
          <w:szCs w:val="26"/>
        </w:rPr>
        <w:t xml:space="preserve"> варианты маршрутов, их компоненты, возможности для комплектования планов урочной и внеурочной деятельности, общественной активности, участия в деятельности других образовательных</w:t>
      </w:r>
      <w:r w:rsidR="00285A61" w:rsidRPr="00C1111E">
        <w:rPr>
          <w:rFonts w:ascii="Times New Roman" w:hAnsi="Times New Roman" w:cs="Times New Roman"/>
          <w:sz w:val="26"/>
          <w:szCs w:val="26"/>
        </w:rPr>
        <w:t xml:space="preserve"> и общественных</w:t>
      </w:r>
      <w:r w:rsidRPr="00C1111E">
        <w:rPr>
          <w:rFonts w:ascii="Times New Roman" w:hAnsi="Times New Roman" w:cs="Times New Roman"/>
          <w:sz w:val="26"/>
          <w:szCs w:val="26"/>
        </w:rPr>
        <w:t xml:space="preserve"> организаций.</w:t>
      </w:r>
      <w:r w:rsidR="00285A61" w:rsidRPr="00C111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D93230" w14:textId="728D48D6" w:rsidR="00F72D23" w:rsidRPr="00C1111E" w:rsidRDefault="00F72D23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>Наши учителя формируют все виды функциональной грамотности, при этом мы делаем акцент на практических умениях школьников всех уровней образования в сфере финансовой грамотности и смыслового чтения. Обучающиеся школы №7 любят читать, владеют различными способами создания и преобразования текста, анализа информации на основе критического мышления. Многие дети мотивированы на чтение всей семьёй, интересуются современной литературой и культурным процессом</w:t>
      </w:r>
      <w:r w:rsidR="001C3DF6" w:rsidRPr="00C1111E">
        <w:rPr>
          <w:rFonts w:ascii="Times New Roman" w:hAnsi="Times New Roman" w:cs="Times New Roman"/>
          <w:sz w:val="26"/>
          <w:szCs w:val="26"/>
        </w:rPr>
        <w:t>, включая театральное творчество.</w:t>
      </w:r>
      <w:r w:rsidRPr="00C1111E">
        <w:rPr>
          <w:rFonts w:ascii="Times New Roman" w:hAnsi="Times New Roman" w:cs="Times New Roman"/>
          <w:sz w:val="26"/>
          <w:szCs w:val="26"/>
        </w:rPr>
        <w:t xml:space="preserve"> </w:t>
      </w:r>
      <w:r w:rsidR="00C16BED" w:rsidRPr="00C1111E">
        <w:rPr>
          <w:rFonts w:ascii="Times New Roman" w:hAnsi="Times New Roman" w:cs="Times New Roman"/>
          <w:sz w:val="26"/>
          <w:szCs w:val="26"/>
        </w:rPr>
        <w:t>Мы поддерживаем в детях инициативность, стимулируем освоение бизнес-стратегий и предпринимательства, формируем представление о ценности «своего дела» на основе профессионализма, работы на благо страны.</w:t>
      </w:r>
    </w:p>
    <w:p w14:paraId="7658C5A8" w14:textId="77777777" w:rsidR="00285A61" w:rsidRPr="00C1111E" w:rsidRDefault="00285A61" w:rsidP="00285A61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>Большая часть наших детей, родителей, педагогических работников, административная команда школы №7 – гражданские активисты, лидеры общественного мнения.</w:t>
      </w:r>
    </w:p>
    <w:p w14:paraId="46C7E0B9" w14:textId="275088C1" w:rsidR="00F72D23" w:rsidRPr="00C1111E" w:rsidRDefault="00F72D23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 xml:space="preserve">Нами разработан новый подход к внеурочной деятельности на основании программно-вариативного подхода и насыщения этих программ таким формами как образовательные субботы, консультации, тьюториалы, семинары-погружения в каникулярное время. Важно, чтобы каждая практика позволяла ребенку выбрать тему, найти сопровождающего учителя, выйти на личностно значимый проект или исследование, получить экспертизу и опыт публичной защиты. </w:t>
      </w:r>
    </w:p>
    <w:p w14:paraId="648C16E0" w14:textId="58296300" w:rsidR="003E1CF2" w:rsidRPr="00C1111E" w:rsidRDefault="003E1CF2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>Мы поддерживаем многообразные предпрофессиональные пробы наших обучающихся, гарантируем свободу выбора программ внеурочной деятельности, неформального образования, разрабатываемых на основе изучения интересов самих детей, запросов родителей.</w:t>
      </w:r>
    </w:p>
    <w:p w14:paraId="63D9D2DF" w14:textId="07B118B0" w:rsidR="003607A9" w:rsidRPr="00C1111E" w:rsidRDefault="003E1CF2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11E">
        <w:rPr>
          <w:rFonts w:ascii="Times New Roman" w:hAnsi="Times New Roman" w:cs="Times New Roman"/>
          <w:sz w:val="26"/>
          <w:szCs w:val="26"/>
        </w:rPr>
        <w:t>Школа №7 открыта для взаимодействия с любыми организациями, заинтересованными в поддержке образовательных успехов наших обучающихся, а также в создании среды субъектно-ориентированного типа педагогического процесса.</w:t>
      </w:r>
      <w:r w:rsidR="003607A9" w:rsidRPr="00C1111E">
        <w:rPr>
          <w:rFonts w:ascii="Times New Roman" w:hAnsi="Times New Roman" w:cs="Times New Roman"/>
          <w:sz w:val="26"/>
          <w:szCs w:val="26"/>
        </w:rPr>
        <w:t xml:space="preserve"> </w:t>
      </w:r>
      <w:r w:rsidR="00C16BED" w:rsidRPr="00C1111E">
        <w:rPr>
          <w:rFonts w:ascii="Times New Roman" w:hAnsi="Times New Roman" w:cs="Times New Roman"/>
          <w:sz w:val="26"/>
          <w:szCs w:val="26"/>
        </w:rPr>
        <w:t>Она с</w:t>
      </w:r>
      <w:r w:rsidR="003607A9" w:rsidRPr="00C1111E">
        <w:rPr>
          <w:rFonts w:ascii="Times New Roman" w:hAnsi="Times New Roman" w:cs="Times New Roman"/>
          <w:sz w:val="26"/>
          <w:szCs w:val="26"/>
        </w:rPr>
        <w:t>оздаёт условия для выстраивания горизонтальной коммуникации с пар</w:t>
      </w:r>
      <w:r w:rsidR="00C16BED" w:rsidRPr="00C1111E">
        <w:rPr>
          <w:rFonts w:ascii="Times New Roman" w:hAnsi="Times New Roman" w:cs="Times New Roman"/>
          <w:sz w:val="26"/>
          <w:szCs w:val="26"/>
        </w:rPr>
        <w:t>т</w:t>
      </w:r>
      <w:r w:rsidR="003607A9" w:rsidRPr="00C1111E">
        <w:rPr>
          <w:rFonts w:ascii="Times New Roman" w:hAnsi="Times New Roman" w:cs="Times New Roman"/>
          <w:sz w:val="26"/>
          <w:szCs w:val="26"/>
        </w:rPr>
        <w:t xml:space="preserve">нёрами, инициирует значимые для Тутаевского муниципального района </w:t>
      </w:r>
      <w:r w:rsidR="00C16BED" w:rsidRPr="00C1111E">
        <w:rPr>
          <w:rFonts w:ascii="Times New Roman" w:hAnsi="Times New Roman" w:cs="Times New Roman"/>
          <w:sz w:val="26"/>
          <w:szCs w:val="26"/>
        </w:rPr>
        <w:t xml:space="preserve">и Ярославского региона </w:t>
      </w:r>
      <w:r w:rsidR="003607A9" w:rsidRPr="00C1111E">
        <w:rPr>
          <w:rFonts w:ascii="Times New Roman" w:hAnsi="Times New Roman" w:cs="Times New Roman"/>
          <w:sz w:val="26"/>
          <w:szCs w:val="26"/>
        </w:rPr>
        <w:t xml:space="preserve">события в сфере своих интересов как школа духовно-нравственного образования, как ресурсный центр неформального образования.   </w:t>
      </w:r>
    </w:p>
    <w:p w14:paraId="6E6A6D35" w14:textId="367BB3F1" w:rsidR="003E1CF2" w:rsidRPr="007F31C6" w:rsidRDefault="003E1CF2" w:rsidP="007F31C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CF2" w:rsidRPr="007F31C6" w:rsidSect="00C111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FF"/>
    <w:rsid w:val="0003473A"/>
    <w:rsid w:val="00126AAD"/>
    <w:rsid w:val="00190FC2"/>
    <w:rsid w:val="001C3DF6"/>
    <w:rsid w:val="0026127D"/>
    <w:rsid w:val="00285A61"/>
    <w:rsid w:val="003607A9"/>
    <w:rsid w:val="003E1CF2"/>
    <w:rsid w:val="0060210F"/>
    <w:rsid w:val="006C6C39"/>
    <w:rsid w:val="007223FF"/>
    <w:rsid w:val="007F11C8"/>
    <w:rsid w:val="007F31C6"/>
    <w:rsid w:val="00AD3D9D"/>
    <w:rsid w:val="00B21F7F"/>
    <w:rsid w:val="00BF0298"/>
    <w:rsid w:val="00C1111E"/>
    <w:rsid w:val="00C16BED"/>
    <w:rsid w:val="00E34360"/>
    <w:rsid w:val="00F72D23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B0E3"/>
  <w15:chartTrackingRefBased/>
  <w15:docId w15:val="{29236BFC-4362-4E40-8877-094CEDC3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17</cp:revision>
  <dcterms:created xsi:type="dcterms:W3CDTF">2022-10-25T14:18:00Z</dcterms:created>
  <dcterms:modified xsi:type="dcterms:W3CDTF">2023-06-19T07:20:00Z</dcterms:modified>
</cp:coreProperties>
</file>